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8EEED" w14:textId="77777777" w:rsidR="000C2AF7" w:rsidRDefault="000C2AF7" w:rsidP="002E0388">
      <w:pPr>
        <w:shd w:val="clear" w:color="auto" w:fill="FFFFFF"/>
        <w:spacing w:line="480" w:lineRule="auto"/>
        <w:jc w:val="center"/>
        <w:outlineLvl w:val="1"/>
        <w:rPr>
          <w:rFonts w:ascii="Times New Roman" w:eastAsia="Times New Roman" w:hAnsi="Times New Roman" w:cs="Times New Roman"/>
          <w:b/>
          <w:bCs/>
          <w:caps/>
          <w:sz w:val="24"/>
          <w:szCs w:val="24"/>
        </w:rPr>
      </w:pPr>
      <w:bookmarkStart w:id="0" w:name="_GoBack"/>
      <w:bookmarkEnd w:id="0"/>
      <w:r>
        <w:rPr>
          <w:noProof/>
        </w:rPr>
        <w:drawing>
          <wp:inline distT="0" distB="0" distL="0" distR="0" wp14:anchorId="0729BBDD" wp14:editId="6718B54B">
            <wp:extent cx="2162175" cy="676275"/>
            <wp:effectExtent l="0" t="0" r="9525" b="9525"/>
            <wp:docPr id="1" name="Picture 1" descr="cid:image001.png@01D1E35B.D1F5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35B.D1F50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62175" cy="676275"/>
                    </a:xfrm>
                    <a:prstGeom prst="rect">
                      <a:avLst/>
                    </a:prstGeom>
                    <a:noFill/>
                    <a:ln>
                      <a:noFill/>
                    </a:ln>
                  </pic:spPr>
                </pic:pic>
              </a:graphicData>
            </a:graphic>
          </wp:inline>
        </w:drawing>
      </w:r>
    </w:p>
    <w:p w14:paraId="50B2C1BA" w14:textId="77777777" w:rsidR="00CC1A6A" w:rsidRPr="00951E71" w:rsidRDefault="00601F69" w:rsidP="00951E71">
      <w:pPr>
        <w:shd w:val="clear" w:color="auto" w:fill="FFFFFF"/>
        <w:spacing w:line="480" w:lineRule="auto"/>
        <w:jc w:val="center"/>
        <w:outlineLvl w:val="1"/>
        <w:rPr>
          <w:rFonts w:ascii="Times New Roman" w:eastAsia="Times New Roman" w:hAnsi="Times New Roman" w:cs="Times New Roman"/>
          <w:b/>
          <w:bCs/>
          <w:caps/>
          <w:sz w:val="24"/>
          <w:szCs w:val="24"/>
        </w:rPr>
      </w:pPr>
      <w:r w:rsidRPr="000A07DD">
        <w:rPr>
          <w:rFonts w:ascii="Times New Roman" w:eastAsia="Times New Roman" w:hAnsi="Times New Roman" w:cs="Times New Roman"/>
          <w:b/>
          <w:bCs/>
          <w:caps/>
          <w:sz w:val="24"/>
          <w:szCs w:val="24"/>
        </w:rPr>
        <w:t>University of Pennsylvania Perelman School of Medicine</w:t>
      </w:r>
      <w:r w:rsidR="00951E71">
        <w:rPr>
          <w:rFonts w:ascii="Times New Roman" w:eastAsia="Times New Roman" w:hAnsi="Times New Roman" w:cs="Times New Roman"/>
          <w:b/>
          <w:bCs/>
          <w:caps/>
          <w:sz w:val="24"/>
          <w:szCs w:val="24"/>
        </w:rPr>
        <w:br/>
      </w:r>
      <w:r w:rsidR="00951E71">
        <w:rPr>
          <w:rFonts w:ascii="Times New Roman" w:eastAsia="Times New Roman" w:hAnsi="Times New Roman" w:cs="Times New Roman"/>
          <w:b/>
          <w:sz w:val="24"/>
          <w:szCs w:val="24"/>
        </w:rPr>
        <w:t xml:space="preserve">Director of Biostatistics, </w:t>
      </w:r>
      <w:r w:rsidR="00CC1A6A" w:rsidRPr="000A07DD">
        <w:rPr>
          <w:rFonts w:ascii="Times New Roman" w:eastAsia="Times New Roman" w:hAnsi="Times New Roman" w:cs="Times New Roman"/>
          <w:b/>
          <w:sz w:val="24"/>
          <w:szCs w:val="24"/>
        </w:rPr>
        <w:t>Full Professor</w:t>
      </w:r>
      <w:r w:rsidR="00951E71">
        <w:rPr>
          <w:rFonts w:ascii="Times New Roman" w:eastAsia="Times New Roman" w:hAnsi="Times New Roman" w:cs="Times New Roman"/>
          <w:b/>
          <w:sz w:val="24"/>
          <w:szCs w:val="24"/>
        </w:rPr>
        <w:t xml:space="preserve">, </w:t>
      </w:r>
      <w:r w:rsidR="00CC1A6A" w:rsidRPr="000A07DD">
        <w:rPr>
          <w:rFonts w:ascii="Times New Roman" w:eastAsia="Times New Roman" w:hAnsi="Times New Roman" w:cs="Times New Roman"/>
          <w:b/>
          <w:bCs/>
          <w:sz w:val="24"/>
          <w:szCs w:val="24"/>
        </w:rPr>
        <w:t>Tenure Track</w:t>
      </w:r>
      <w:r w:rsidR="005E15B3">
        <w:rPr>
          <w:rFonts w:ascii="Times New Roman" w:eastAsia="Times New Roman" w:hAnsi="Times New Roman" w:cs="Times New Roman"/>
          <w:b/>
          <w:bCs/>
          <w:sz w:val="24"/>
          <w:szCs w:val="24"/>
        </w:rPr>
        <w:t xml:space="preserve"> or</w:t>
      </w:r>
      <w:r w:rsidR="00B16ADC">
        <w:rPr>
          <w:rFonts w:ascii="Times New Roman" w:eastAsia="Times New Roman" w:hAnsi="Times New Roman" w:cs="Times New Roman"/>
          <w:b/>
          <w:bCs/>
          <w:sz w:val="24"/>
          <w:szCs w:val="24"/>
        </w:rPr>
        <w:t xml:space="preserve"> CE-Track</w:t>
      </w:r>
    </w:p>
    <w:p w14:paraId="74BEEF48" w14:textId="77777777" w:rsidR="000A07DD" w:rsidRDefault="000A07DD" w:rsidP="001043A4">
      <w:pPr>
        <w:shd w:val="clear" w:color="auto" w:fill="FFFFFF"/>
        <w:rPr>
          <w:rFonts w:ascii="Times New Roman" w:eastAsia="Times New Roman" w:hAnsi="Times New Roman" w:cs="Times New Roman"/>
          <w:color w:val="000000"/>
          <w:sz w:val="24"/>
          <w:szCs w:val="24"/>
        </w:rPr>
      </w:pPr>
    </w:p>
    <w:p w14:paraId="5BEEA0E1" w14:textId="77777777" w:rsidR="005E15B3" w:rsidRDefault="005E15B3" w:rsidP="005E15B3">
      <w:r>
        <w:t>The Department of Biostatistics and Epidemiology at the Perelman School of Medicine at the University of Pennsylvania seeks candidates for a Full Professor position in either the non-tenure clinician-educator track or the tenure track. Applicants must have a Ph.D. or equivalent degree.</w:t>
      </w:r>
      <w:r>
        <w:br/>
      </w:r>
      <w:r>
        <w:br/>
        <w:t>The department seeks a distinguished senior faculty scientist for an open position as Director of the Division of Biostatistics. Candidates must have an internationally recognized record of scholarship, and have demonstrated successful academic research leadership experience. The Division of Biostatistics is the academic home for 35 primary faculty, within a vibrant multidisciplinary academic department comprised of three divisions – Biostatistics, Epidemiology and Informatics with a total of 94 primary faculty.</w:t>
      </w:r>
      <w:r>
        <w:br/>
      </w:r>
      <w:r>
        <w:br/>
        <w:t>The successful candidate will be a visionary leader, dedicated to faculty career development, and strong advocacy for methodological, collaborative and team-oriented research, as well as training the next generations of biostatistics scientists. A demonstrated track record as the principal investigator of methodological programs supported by extramural grant funding is required. Penn offers a rich mix of ongoing population health sciences research opportunities, within a thriving biomedical, translational and clinical research environment.</w:t>
      </w:r>
      <w:r>
        <w:br/>
      </w:r>
      <w:r>
        <w:br/>
        <w:t>Candidates are expected to have a strong commitment to teaching. The Graduate Group in Epidemiology and Biostatistics (GGEB) offers degree programs leading to both the Doctor of Philosophy (PhD) and Master of Science (MS) in Biostatistics. Since admitting its first cohort of biostatistics students in 2000, 62 PhD and 28 MS students have successfully graduated and assumed highly competitive positions in academics, industry and governmental agencies. The graduate program in biostatistics is expanding, with current enrollment of 31 PhD and 6 MS students. Teaching responsibilities also include participation in Penn's Center for Clinical Epidemiology and Biostatistics (CCEB) academic programs and other medical school educational programs.</w:t>
      </w:r>
      <w:r>
        <w:br/>
      </w:r>
      <w:r>
        <w:br/>
        <w:t>Review of applications will begin immediately, and will continue to be accepted until the position is filled. The expected start date is July 2017 or later.</w:t>
      </w:r>
      <w:r>
        <w:br/>
      </w:r>
      <w:r>
        <w:br/>
        <w:t>We seek candidates who embrace and reflect diversity in the broadest sense.</w:t>
      </w:r>
      <w:r>
        <w:br/>
      </w:r>
      <w:r>
        <w:br/>
        <w:t>The University of Pennsylvania is an EOE. Minorities/Women/Individuals with disabilities/Protected Veterans are encouraged to apply.</w:t>
      </w:r>
    </w:p>
    <w:p w14:paraId="6C9EBE2A" w14:textId="77777777" w:rsidR="005E15B3" w:rsidRDefault="005E15B3" w:rsidP="005E15B3">
      <w:r>
        <w:br/>
      </w:r>
      <w:r>
        <w:br/>
        <w:t xml:space="preserve">Apply for this position online at: </w:t>
      </w:r>
      <w:hyperlink r:id="rId6" w:history="1">
        <w:r w:rsidRPr="006F4B4D">
          <w:rPr>
            <w:rStyle w:val="Hyperlink"/>
          </w:rPr>
          <w:t>https://www.med.upenn.edu/apps/faculty_ad/index.php/g/d4568</w:t>
        </w:r>
      </w:hyperlink>
      <w:r>
        <w:t xml:space="preserve"> </w:t>
      </w:r>
    </w:p>
    <w:p w14:paraId="20F236B7" w14:textId="77777777" w:rsidR="00AA2F02" w:rsidRPr="001043A4" w:rsidRDefault="00AA2F02" w:rsidP="001043A4"/>
    <w:sectPr w:rsidR="00AA2F02" w:rsidRPr="0010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6A"/>
    <w:rsid w:val="000A07DD"/>
    <w:rsid w:val="000C2AF7"/>
    <w:rsid w:val="001043A4"/>
    <w:rsid w:val="002E0388"/>
    <w:rsid w:val="005E15B3"/>
    <w:rsid w:val="00601F69"/>
    <w:rsid w:val="00835B89"/>
    <w:rsid w:val="00951E71"/>
    <w:rsid w:val="00A35AAD"/>
    <w:rsid w:val="00AA2F02"/>
    <w:rsid w:val="00B156FE"/>
    <w:rsid w:val="00B16ADC"/>
    <w:rsid w:val="00CC1A6A"/>
    <w:rsid w:val="00D12642"/>
    <w:rsid w:val="00D17CBB"/>
    <w:rsid w:val="00E0386C"/>
    <w:rsid w:val="00EE0F40"/>
    <w:rsid w:val="00F241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93B5"/>
  <w15:docId w15:val="{53BB4E58-7C78-436B-9844-7599A9B5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A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A4"/>
    <w:rPr>
      <w:color w:val="0000FF" w:themeColor="hyperlink"/>
      <w:u w:val="single"/>
    </w:rPr>
  </w:style>
  <w:style w:type="paragraph" w:styleId="BalloonText">
    <w:name w:val="Balloon Text"/>
    <w:basedOn w:val="Normal"/>
    <w:link w:val="BalloonTextChar"/>
    <w:uiPriority w:val="99"/>
    <w:semiHidden/>
    <w:unhideWhenUsed/>
    <w:rsid w:val="000C2AF7"/>
    <w:rPr>
      <w:rFonts w:ascii="Tahoma" w:hAnsi="Tahoma" w:cs="Tahoma"/>
      <w:sz w:val="16"/>
      <w:szCs w:val="16"/>
    </w:rPr>
  </w:style>
  <w:style w:type="character" w:customStyle="1" w:styleId="BalloonTextChar">
    <w:name w:val="Balloon Text Char"/>
    <w:basedOn w:val="DefaultParagraphFont"/>
    <w:link w:val="BalloonText"/>
    <w:uiPriority w:val="99"/>
    <w:semiHidden/>
    <w:rsid w:val="000C2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16467">
      <w:bodyDiv w:val="1"/>
      <w:marLeft w:val="0"/>
      <w:marRight w:val="0"/>
      <w:marTop w:val="0"/>
      <w:marBottom w:val="0"/>
      <w:divBdr>
        <w:top w:val="none" w:sz="0" w:space="0" w:color="auto"/>
        <w:left w:val="none" w:sz="0" w:space="0" w:color="auto"/>
        <w:bottom w:val="none" w:sz="0" w:space="0" w:color="auto"/>
        <w:right w:val="none" w:sz="0" w:space="0" w:color="auto"/>
      </w:divBdr>
      <w:divsChild>
        <w:div w:id="238904441">
          <w:marLeft w:val="0"/>
          <w:marRight w:val="0"/>
          <w:marTop w:val="0"/>
          <w:marBottom w:val="0"/>
          <w:divBdr>
            <w:top w:val="none" w:sz="0" w:space="0" w:color="auto"/>
            <w:left w:val="none" w:sz="0" w:space="0" w:color="auto"/>
            <w:bottom w:val="none" w:sz="0" w:space="0" w:color="auto"/>
            <w:right w:val="none" w:sz="0" w:space="0" w:color="auto"/>
          </w:divBdr>
          <w:divsChild>
            <w:div w:id="735666834">
              <w:marLeft w:val="0"/>
              <w:marRight w:val="0"/>
              <w:marTop w:val="0"/>
              <w:marBottom w:val="0"/>
              <w:divBdr>
                <w:top w:val="none" w:sz="0" w:space="0" w:color="auto"/>
                <w:left w:val="none" w:sz="0" w:space="0" w:color="auto"/>
                <w:bottom w:val="none" w:sz="0" w:space="0" w:color="auto"/>
                <w:right w:val="none" w:sz="0" w:space="0" w:color="auto"/>
              </w:divBdr>
              <w:divsChild>
                <w:div w:id="2100757752">
                  <w:marLeft w:val="0"/>
                  <w:marRight w:val="0"/>
                  <w:marTop w:val="0"/>
                  <w:marBottom w:val="0"/>
                  <w:divBdr>
                    <w:top w:val="none" w:sz="0" w:space="0" w:color="auto"/>
                    <w:left w:val="none" w:sz="0" w:space="0" w:color="auto"/>
                    <w:bottom w:val="none" w:sz="0" w:space="0" w:color="auto"/>
                    <w:right w:val="none" w:sz="0" w:space="0" w:color="auto"/>
                  </w:divBdr>
                  <w:divsChild>
                    <w:div w:id="542132416">
                      <w:marLeft w:val="0"/>
                      <w:marRight w:val="0"/>
                      <w:marTop w:val="0"/>
                      <w:marBottom w:val="0"/>
                      <w:divBdr>
                        <w:top w:val="none" w:sz="0" w:space="0" w:color="auto"/>
                        <w:left w:val="none" w:sz="0" w:space="0" w:color="auto"/>
                        <w:bottom w:val="none" w:sz="0" w:space="0" w:color="auto"/>
                        <w:right w:val="none" w:sz="0" w:space="0" w:color="auto"/>
                      </w:divBdr>
                      <w:divsChild>
                        <w:div w:id="2099328028">
                          <w:marLeft w:val="0"/>
                          <w:marRight w:val="0"/>
                          <w:marTop w:val="0"/>
                          <w:marBottom w:val="0"/>
                          <w:divBdr>
                            <w:top w:val="none" w:sz="0" w:space="0" w:color="auto"/>
                            <w:left w:val="none" w:sz="0" w:space="0" w:color="auto"/>
                            <w:bottom w:val="none" w:sz="0" w:space="0" w:color="auto"/>
                            <w:right w:val="none" w:sz="0" w:space="0" w:color="auto"/>
                          </w:divBdr>
                          <w:divsChild>
                            <w:div w:id="1239361772">
                              <w:marLeft w:val="0"/>
                              <w:marRight w:val="0"/>
                              <w:marTop w:val="0"/>
                              <w:marBottom w:val="0"/>
                              <w:divBdr>
                                <w:top w:val="none" w:sz="0" w:space="0" w:color="auto"/>
                                <w:left w:val="none" w:sz="0" w:space="0" w:color="auto"/>
                                <w:bottom w:val="none" w:sz="0" w:space="0" w:color="auto"/>
                                <w:right w:val="none" w:sz="0" w:space="0" w:color="auto"/>
                              </w:divBdr>
                              <w:divsChild>
                                <w:div w:id="497230142">
                                  <w:marLeft w:val="0"/>
                                  <w:marRight w:val="0"/>
                                  <w:marTop w:val="0"/>
                                  <w:marBottom w:val="0"/>
                                  <w:divBdr>
                                    <w:top w:val="none" w:sz="0" w:space="0" w:color="auto"/>
                                    <w:left w:val="none" w:sz="0" w:space="0" w:color="auto"/>
                                    <w:bottom w:val="none" w:sz="0" w:space="0" w:color="auto"/>
                                    <w:right w:val="none" w:sz="0" w:space="0" w:color="auto"/>
                                  </w:divBdr>
                                </w:div>
                              </w:divsChild>
                            </w:div>
                            <w:div w:id="2137330255">
                              <w:marLeft w:val="0"/>
                              <w:marRight w:val="0"/>
                              <w:marTop w:val="0"/>
                              <w:marBottom w:val="0"/>
                              <w:divBdr>
                                <w:top w:val="none" w:sz="0" w:space="0" w:color="auto"/>
                                <w:left w:val="none" w:sz="0" w:space="0" w:color="auto"/>
                                <w:bottom w:val="none" w:sz="0" w:space="0" w:color="auto"/>
                                <w:right w:val="none" w:sz="0" w:space="0" w:color="auto"/>
                              </w:divBdr>
                            </w:div>
                            <w:div w:id="21322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cid:image001.png@01D1E7F0.304E2510" TargetMode="External"/><Relationship Id="rId6" Type="http://schemas.openxmlformats.org/officeDocument/2006/relationships/hyperlink" Target="https://www.med.upenn.edu/apps/faculty_ad/index.php/g/d456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2017-01-24T21:18:00Z</dcterms:created>
  <dcterms:modified xsi:type="dcterms:W3CDTF">2017-01-24T21:18:00Z</dcterms:modified>
</cp:coreProperties>
</file>