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55FA2" w14:textId="001D2BF6" w:rsidR="00BF2851" w:rsidRDefault="00BF2851" w:rsidP="0084518E">
      <w:pPr>
        <w:spacing w:line="240" w:lineRule="auto"/>
        <w:rPr>
          <w:rFonts w:ascii="Times New Roman" w:hAnsi="Times New Roman" w:cs="Times New Roman"/>
          <w:iCs/>
          <w:sz w:val="24"/>
          <w:szCs w:val="24"/>
        </w:rPr>
      </w:pPr>
      <w:r>
        <w:rPr>
          <w:rFonts w:ascii="Times New Roman" w:hAnsi="Times New Roman" w:cs="Times New Roman"/>
          <w:iCs/>
          <w:sz w:val="24"/>
          <w:szCs w:val="24"/>
        </w:rPr>
        <w:t xml:space="preserve">Consulting Forum </w:t>
      </w:r>
      <w:r w:rsidR="007C4D29">
        <w:rPr>
          <w:rFonts w:ascii="Times New Roman" w:hAnsi="Times New Roman" w:cs="Times New Roman"/>
          <w:iCs/>
          <w:sz w:val="24"/>
          <w:szCs w:val="24"/>
        </w:rPr>
        <w:t>Member</w:t>
      </w:r>
      <w:r>
        <w:rPr>
          <w:rFonts w:ascii="Times New Roman" w:hAnsi="Times New Roman" w:cs="Times New Roman"/>
          <w:iCs/>
          <w:sz w:val="24"/>
          <w:szCs w:val="24"/>
        </w:rPr>
        <w:t xml:space="preserve"> Request for Peer Review of the following Claim:</w:t>
      </w:r>
    </w:p>
    <w:p w14:paraId="41CA9332" w14:textId="485ECDD6" w:rsidR="00BF2851" w:rsidRDefault="00BF2851" w:rsidP="0084518E">
      <w:pPr>
        <w:spacing w:line="240" w:lineRule="auto"/>
        <w:rPr>
          <w:rFonts w:ascii="Times New Roman" w:hAnsi="Times New Roman" w:cs="Times New Roman"/>
          <w:iCs/>
          <w:sz w:val="24"/>
          <w:szCs w:val="24"/>
        </w:rPr>
      </w:pPr>
      <w:r>
        <w:rPr>
          <w:rFonts w:ascii="Times New Roman" w:hAnsi="Times New Roman" w:cs="Times New Roman"/>
          <w:iCs/>
          <w:sz w:val="24"/>
          <w:szCs w:val="24"/>
        </w:rPr>
        <w:t>In Random-effects meta-analysis, the mainstream methods estimate the overall effect as</w:t>
      </w:r>
    </w:p>
    <w:p w14:paraId="044AEC28" w14:textId="16072354" w:rsidR="00BF2851" w:rsidRDefault="00BF2851" w:rsidP="0084518E">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m:oMath>
        <m:acc>
          <m:accPr>
            <m:ctrlPr>
              <w:rPr>
                <w:rFonts w:ascii="Cambria Math" w:hAnsi="Cambria Math" w:cs="Times New Roman"/>
                <w:sz w:val="24"/>
                <w:szCs w:val="24"/>
              </w:rPr>
            </m:ctrlPr>
          </m:accPr>
          <m:e>
            <m:r>
              <w:rPr>
                <w:rFonts w:ascii="Cambria Math" w:hAnsi="Cambria Math" w:cs="Times New Roman"/>
                <w:sz w:val="24"/>
                <w:szCs w:val="24"/>
              </w:rPr>
              <m:t>θ</m:t>
            </m:r>
          </m:e>
        </m:acc>
      </m:oMath>
      <w:r>
        <w:rPr>
          <w:rFonts w:ascii="Times New Roman" w:hAnsi="Times New Roman" w:cs="Times New Roman"/>
          <w:sz w:val="24"/>
          <w:szCs w:val="24"/>
        </w:rPr>
        <w:t xml:space="preserve"> = </w:t>
      </w:r>
      <w:r w:rsidRPr="00753CE8">
        <w:rPr>
          <w:rFonts w:ascii="Times New Roman" w:hAnsi="Times New Roman" w:cs="Times New Roman"/>
          <w:sz w:val="24"/>
          <w:szCs w:val="24"/>
        </w:rPr>
        <w:t xml:space="preserve"> </w:t>
      </w:r>
      <w:r w:rsidRPr="00225537">
        <w:rPr>
          <w:rFonts w:ascii="Times New Roman" w:hAnsi="Times New Roman" w:cs="Times New Roman"/>
          <w:sz w:val="24"/>
          <w:szCs w:val="24"/>
        </w:rPr>
        <w:t>ΣWj</w:t>
      </w:r>
      <w:r w:rsidRPr="00225537">
        <w:rPr>
          <w:rFonts w:ascii="Times New Roman" w:eastAsiaTheme="minorEastAsia" w:hAnsi="Times New Roman" w:cs="Times New Roman"/>
          <w:sz w:val="24"/>
          <w:szCs w:val="24"/>
        </w:rPr>
        <w:t xml:space="preserve"> </w:t>
      </w:r>
      <m:oMath>
        <m:acc>
          <m:accPr>
            <m:ctrlPr>
              <w:rPr>
                <w:rFonts w:ascii="Cambria Math" w:hAnsi="Cambria Math" w:cs="Times New Roman"/>
                <w:sz w:val="24"/>
                <w:szCs w:val="24"/>
              </w:rPr>
            </m:ctrlPr>
          </m:accPr>
          <m:e>
            <m:r>
              <w:rPr>
                <w:rFonts w:ascii="Cambria Math" w:hAnsi="Cambria Math" w:cs="Times New Roman"/>
                <w:sz w:val="24"/>
                <w:szCs w:val="24"/>
              </w:rPr>
              <m:t>θ</m:t>
            </m:r>
          </m:e>
        </m:acc>
      </m:oMath>
      <w:r w:rsidRPr="00225537">
        <w:rPr>
          <w:rFonts w:ascii="Times New Roman" w:hAnsi="Times New Roman" w:cs="Times New Roman"/>
          <w:sz w:val="24"/>
          <w:szCs w:val="24"/>
          <w:vertAlign w:val="subscript"/>
        </w:rPr>
        <w:t>j</w:t>
      </w:r>
      <w:r>
        <w:rPr>
          <w:rFonts w:ascii="Times New Roman" w:hAnsi="Times New Roman" w:cs="Times New Roman"/>
          <w:sz w:val="24"/>
          <w:szCs w:val="24"/>
        </w:rPr>
        <w:t xml:space="preserve">  </w:t>
      </w:r>
      <w:r w:rsidR="00C37174">
        <w:rPr>
          <w:rFonts w:ascii="Times New Roman" w:hAnsi="Times New Roman" w:cs="Times New Roman"/>
          <w:sz w:val="24"/>
          <w:szCs w:val="24"/>
        </w:rPr>
        <w:t xml:space="preserve">                                                                                                                   (1) </w:t>
      </w:r>
    </w:p>
    <w:p w14:paraId="7FFE6D42" w14:textId="7360DD0A" w:rsidR="00BF2851" w:rsidRDefault="00C37174" w:rsidP="0084518E">
      <w:pPr>
        <w:spacing w:line="240" w:lineRule="auto"/>
        <w:rPr>
          <w:rFonts w:ascii="Times New Roman" w:hAnsi="Times New Roman" w:cs="Times New Roman"/>
          <w:sz w:val="24"/>
          <w:szCs w:val="24"/>
        </w:rPr>
      </w:pPr>
      <w:r>
        <w:rPr>
          <w:rFonts w:ascii="Times New Roman" w:hAnsi="Times New Roman" w:cs="Times New Roman"/>
          <w:sz w:val="24"/>
          <w:szCs w:val="24"/>
        </w:rPr>
        <w:t>w</w:t>
      </w:r>
      <w:r w:rsidR="00BF2851">
        <w:rPr>
          <w:rFonts w:ascii="Times New Roman" w:hAnsi="Times New Roman" w:cs="Times New Roman"/>
          <w:sz w:val="24"/>
          <w:szCs w:val="24"/>
        </w:rPr>
        <w:t>here the</w:t>
      </w:r>
      <w:r w:rsidR="00BF2851" w:rsidRPr="00225537">
        <w:rPr>
          <w:rFonts w:ascii="Times New Roman" w:eastAsiaTheme="minorEastAsia" w:hAnsi="Times New Roman" w:cs="Times New Roman"/>
          <w:sz w:val="24"/>
          <w:szCs w:val="24"/>
        </w:rPr>
        <w:t xml:space="preserve"> </w:t>
      </w:r>
      <w:r w:rsidR="00BF2851" w:rsidRPr="00225537">
        <w:rPr>
          <w:rFonts w:ascii="Times New Roman" w:hAnsi="Times New Roman" w:cs="Times New Roman"/>
          <w:sz w:val="24"/>
          <w:szCs w:val="24"/>
        </w:rPr>
        <w:t>Wj</w:t>
      </w:r>
      <w:r w:rsidR="00BF2851">
        <w:rPr>
          <w:rFonts w:ascii="Times New Roman" w:hAnsi="Times New Roman" w:cs="Times New Roman"/>
          <w:sz w:val="24"/>
          <w:szCs w:val="24"/>
        </w:rPr>
        <w:t xml:space="preserve">  are the study weights (summing to one), and the</w:t>
      </w:r>
      <w:bookmarkStart w:id="0" w:name="_GoBack"/>
      <w:bookmarkEnd w:id="0"/>
      <w:r w:rsidR="00BF2851">
        <w:rPr>
          <w:rFonts w:ascii="Times New Roman" w:hAnsi="Times New Roman" w:cs="Times New Roman"/>
          <w:sz w:val="24"/>
          <w:szCs w:val="24"/>
        </w:rPr>
        <w:t xml:space="preserve"> </w:t>
      </w:r>
      <m:oMath>
        <m:acc>
          <m:accPr>
            <m:ctrlPr>
              <w:rPr>
                <w:rFonts w:ascii="Cambria Math" w:hAnsi="Cambria Math" w:cs="Times New Roman"/>
                <w:sz w:val="24"/>
                <w:szCs w:val="24"/>
              </w:rPr>
            </m:ctrlPr>
          </m:accPr>
          <m:e>
            <m:r>
              <w:rPr>
                <w:rFonts w:ascii="Cambria Math" w:hAnsi="Cambria Math" w:cs="Times New Roman"/>
                <w:sz w:val="24"/>
                <w:szCs w:val="24"/>
              </w:rPr>
              <m:t>θ</m:t>
            </m:r>
          </m:e>
        </m:acc>
      </m:oMath>
      <w:r w:rsidR="00BF2851" w:rsidRPr="00225537">
        <w:rPr>
          <w:rFonts w:ascii="Times New Roman" w:hAnsi="Times New Roman" w:cs="Times New Roman"/>
          <w:sz w:val="24"/>
          <w:szCs w:val="24"/>
          <w:vertAlign w:val="subscript"/>
        </w:rPr>
        <w:t>j</w:t>
      </w:r>
      <w:r w:rsidR="00BF2851">
        <w:rPr>
          <w:rFonts w:ascii="Times New Roman" w:hAnsi="Times New Roman" w:cs="Times New Roman"/>
          <w:sz w:val="24"/>
          <w:szCs w:val="24"/>
        </w:rPr>
        <w:t xml:space="preserve">   are the study-specific estimates of effect for study j, j=1,2,…,M.  The studies are presumed to be independent. The key question that will underpin the validity of this mainstream approach is whether the </w:t>
      </w:r>
      <w:r w:rsidR="00F51ED4">
        <w:rPr>
          <w:rFonts w:ascii="Times New Roman" w:hAnsi="Times New Roman" w:cs="Times New Roman"/>
          <w:sz w:val="24"/>
          <w:szCs w:val="24"/>
        </w:rPr>
        <w:t xml:space="preserve">weights </w:t>
      </w:r>
      <w:r w:rsidR="00BF2851">
        <w:rPr>
          <w:rFonts w:ascii="Times New Roman" w:hAnsi="Times New Roman" w:cs="Times New Roman"/>
          <w:sz w:val="24"/>
          <w:szCs w:val="24"/>
        </w:rPr>
        <w:t xml:space="preserve"> </w:t>
      </w:r>
      <w:r w:rsidR="00F51ED4" w:rsidRPr="00225537">
        <w:rPr>
          <w:rFonts w:ascii="Times New Roman" w:hAnsi="Times New Roman" w:cs="Times New Roman"/>
          <w:sz w:val="24"/>
          <w:szCs w:val="24"/>
        </w:rPr>
        <w:t>Wj</w:t>
      </w:r>
      <w:r w:rsidR="00F51ED4">
        <w:rPr>
          <w:rFonts w:ascii="Times New Roman" w:hAnsi="Times New Roman" w:cs="Times New Roman"/>
          <w:sz w:val="24"/>
          <w:szCs w:val="24"/>
        </w:rPr>
        <w:t xml:space="preserve">  </w:t>
      </w:r>
      <w:r w:rsidR="00BF2851">
        <w:rPr>
          <w:rFonts w:ascii="Times New Roman" w:hAnsi="Times New Roman" w:cs="Times New Roman"/>
          <w:sz w:val="24"/>
          <w:szCs w:val="24"/>
        </w:rPr>
        <w:t xml:space="preserve">are </w:t>
      </w:r>
      <w:r>
        <w:rPr>
          <w:rFonts w:ascii="Times New Roman" w:hAnsi="Times New Roman" w:cs="Times New Roman"/>
          <w:sz w:val="24"/>
          <w:szCs w:val="24"/>
        </w:rPr>
        <w:t xml:space="preserve"> (A) </w:t>
      </w:r>
      <w:r w:rsidR="00BF2851">
        <w:rPr>
          <w:rFonts w:ascii="Times New Roman" w:hAnsi="Times New Roman" w:cs="Times New Roman"/>
          <w:sz w:val="24"/>
          <w:szCs w:val="24"/>
        </w:rPr>
        <w:t xml:space="preserve">constants (or even nearly constants) or </w:t>
      </w:r>
      <w:r>
        <w:rPr>
          <w:rFonts w:ascii="Times New Roman" w:hAnsi="Times New Roman" w:cs="Times New Roman"/>
          <w:sz w:val="24"/>
          <w:szCs w:val="24"/>
        </w:rPr>
        <w:t xml:space="preserve">(B) </w:t>
      </w:r>
      <w:r w:rsidR="00BF2851">
        <w:rPr>
          <w:rFonts w:ascii="Times New Roman" w:hAnsi="Times New Roman" w:cs="Times New Roman"/>
          <w:sz w:val="24"/>
          <w:szCs w:val="24"/>
        </w:rPr>
        <w:t xml:space="preserve"> seriously </w:t>
      </w:r>
      <w:r>
        <w:rPr>
          <w:rFonts w:ascii="Times New Roman" w:hAnsi="Times New Roman" w:cs="Times New Roman"/>
          <w:sz w:val="24"/>
          <w:szCs w:val="24"/>
        </w:rPr>
        <w:t xml:space="preserve">random variables. </w:t>
      </w:r>
    </w:p>
    <w:p w14:paraId="7F6E1EE5" w14:textId="3C4AD9D1" w:rsidR="00BF2851" w:rsidRDefault="00C37174" w:rsidP="0084518E">
      <w:pPr>
        <w:spacing w:line="240" w:lineRule="auto"/>
        <w:rPr>
          <w:rFonts w:ascii="Times New Roman" w:hAnsi="Times New Roman" w:cs="Times New Roman"/>
          <w:iCs/>
          <w:sz w:val="24"/>
          <w:szCs w:val="24"/>
        </w:rPr>
      </w:pPr>
      <w:r>
        <w:rPr>
          <w:rFonts w:ascii="Times New Roman" w:hAnsi="Times New Roman" w:cs="Times New Roman"/>
          <w:iCs/>
          <w:sz w:val="24"/>
          <w:szCs w:val="24"/>
        </w:rPr>
        <w:t>The seriousness of this question may be reflected that over 20,000 PUBMED titles</w:t>
      </w:r>
      <w:r w:rsidR="006A178C">
        <w:rPr>
          <w:rFonts w:ascii="Times New Roman" w:hAnsi="Times New Roman" w:cs="Times New Roman"/>
          <w:iCs/>
          <w:sz w:val="24"/>
          <w:szCs w:val="24"/>
        </w:rPr>
        <w:t>,</w:t>
      </w:r>
      <w:r>
        <w:rPr>
          <w:rFonts w:ascii="Times New Roman" w:hAnsi="Times New Roman" w:cs="Times New Roman"/>
          <w:iCs/>
          <w:sz w:val="24"/>
          <w:szCs w:val="24"/>
        </w:rPr>
        <w:t xml:space="preserve"> in 2019 alone, used the mainstream methods (1). If the answer is (B) then it </w:t>
      </w:r>
      <w:r w:rsidR="001B4800">
        <w:rPr>
          <w:rFonts w:ascii="Times New Roman" w:hAnsi="Times New Roman" w:cs="Times New Roman"/>
          <w:iCs/>
          <w:sz w:val="24"/>
          <w:szCs w:val="24"/>
        </w:rPr>
        <w:t xml:space="preserve">will </w:t>
      </w:r>
      <w:r>
        <w:rPr>
          <w:rFonts w:ascii="Times New Roman" w:hAnsi="Times New Roman" w:cs="Times New Roman"/>
          <w:iCs/>
          <w:sz w:val="24"/>
          <w:szCs w:val="24"/>
        </w:rPr>
        <w:t>follow</w:t>
      </w:r>
      <w:r w:rsidR="001B4800">
        <w:rPr>
          <w:rFonts w:ascii="Times New Roman" w:hAnsi="Times New Roman" w:cs="Times New Roman"/>
          <w:iCs/>
          <w:sz w:val="24"/>
          <w:szCs w:val="24"/>
        </w:rPr>
        <w:t xml:space="preserve"> below</w:t>
      </w:r>
      <w:r>
        <w:rPr>
          <w:rFonts w:ascii="Times New Roman" w:hAnsi="Times New Roman" w:cs="Times New Roman"/>
          <w:iCs/>
          <w:sz w:val="24"/>
          <w:szCs w:val="24"/>
        </w:rPr>
        <w:t xml:space="preserve"> that the overall estimate may be seriously biased and that the </w:t>
      </w:r>
      <w:r w:rsidR="001B4800">
        <w:rPr>
          <w:rFonts w:ascii="Times New Roman" w:hAnsi="Times New Roman" w:cs="Times New Roman"/>
          <w:iCs/>
          <w:sz w:val="24"/>
          <w:szCs w:val="24"/>
        </w:rPr>
        <w:t xml:space="preserve">universally used asymptotic variance formula </w:t>
      </w:r>
      <w:r>
        <w:rPr>
          <w:rFonts w:ascii="Times New Roman" w:hAnsi="Times New Roman" w:cs="Times New Roman"/>
          <w:iCs/>
          <w:sz w:val="24"/>
          <w:szCs w:val="24"/>
        </w:rPr>
        <w:t xml:space="preserve"> for </w:t>
      </w:r>
      <w:r w:rsidR="001B4800">
        <w:rPr>
          <w:rFonts w:ascii="Times New Roman" w:hAnsi="Times New Roman" w:cs="Times New Roman"/>
          <w:sz w:val="24"/>
          <w:szCs w:val="24"/>
        </w:rPr>
        <w:t xml:space="preserve"> </w:t>
      </w:r>
      <m:oMath>
        <m:acc>
          <m:accPr>
            <m:ctrlPr>
              <w:rPr>
                <w:rFonts w:ascii="Cambria Math" w:hAnsi="Cambria Math" w:cs="Times New Roman"/>
                <w:sz w:val="24"/>
                <w:szCs w:val="24"/>
              </w:rPr>
            </m:ctrlPr>
          </m:accPr>
          <m:e>
            <m:r>
              <w:rPr>
                <w:rFonts w:ascii="Cambria Math" w:hAnsi="Cambria Math" w:cs="Times New Roman"/>
                <w:sz w:val="24"/>
                <w:szCs w:val="24"/>
              </w:rPr>
              <m:t>θ</m:t>
            </m:r>
          </m:e>
        </m:acc>
      </m:oMath>
      <w:r w:rsidR="001B4800">
        <w:rPr>
          <w:rFonts w:ascii="Times New Roman" w:hAnsi="Times New Roman" w:cs="Times New Roman"/>
          <w:sz w:val="24"/>
          <w:szCs w:val="24"/>
        </w:rPr>
        <w:t xml:space="preserve"> </w:t>
      </w:r>
      <w:r>
        <w:rPr>
          <w:rFonts w:ascii="Times New Roman" w:hAnsi="Times New Roman" w:cs="Times New Roman"/>
          <w:iCs/>
          <w:sz w:val="24"/>
          <w:szCs w:val="24"/>
        </w:rPr>
        <w:t xml:space="preserve"> </w:t>
      </w:r>
      <w:r w:rsidR="001B4800">
        <w:rPr>
          <w:rFonts w:ascii="Times New Roman" w:hAnsi="Times New Roman" w:cs="Times New Roman"/>
          <w:iCs/>
          <w:sz w:val="24"/>
          <w:szCs w:val="24"/>
        </w:rPr>
        <w:t xml:space="preserve">per (4) below, </w:t>
      </w:r>
      <w:r>
        <w:rPr>
          <w:rFonts w:ascii="Times New Roman" w:hAnsi="Times New Roman" w:cs="Times New Roman"/>
          <w:iCs/>
          <w:sz w:val="24"/>
          <w:szCs w:val="24"/>
        </w:rPr>
        <w:t xml:space="preserve">is incorrect.  Meta-analysis stands at the APEX of </w:t>
      </w:r>
      <w:r w:rsidR="001B4800">
        <w:rPr>
          <w:rFonts w:ascii="Times New Roman" w:hAnsi="Times New Roman" w:cs="Times New Roman"/>
          <w:iCs/>
          <w:sz w:val="24"/>
          <w:szCs w:val="24"/>
        </w:rPr>
        <w:t>most</w:t>
      </w:r>
      <w:r>
        <w:rPr>
          <w:rFonts w:ascii="Times New Roman" w:hAnsi="Times New Roman" w:cs="Times New Roman"/>
          <w:iCs/>
          <w:sz w:val="24"/>
          <w:szCs w:val="24"/>
        </w:rPr>
        <w:t xml:space="preserve"> evidence pyramid</w:t>
      </w:r>
      <w:r w:rsidR="001B4800">
        <w:rPr>
          <w:rFonts w:ascii="Times New Roman" w:hAnsi="Times New Roman" w:cs="Times New Roman"/>
          <w:iCs/>
          <w:sz w:val="24"/>
          <w:szCs w:val="24"/>
        </w:rPr>
        <w:t>s</w:t>
      </w:r>
      <w:r>
        <w:rPr>
          <w:rFonts w:ascii="Times New Roman" w:hAnsi="Times New Roman" w:cs="Times New Roman"/>
          <w:iCs/>
          <w:sz w:val="24"/>
          <w:szCs w:val="24"/>
        </w:rPr>
        <w:t xml:space="preserve">, as you can see by a Google Search.  If (B) is correct, this totally undermines a 44-year history, and may call into doubt major health policy decisions that relied </w:t>
      </w:r>
      <w:r w:rsidR="001B4800">
        <w:rPr>
          <w:rFonts w:ascii="Times New Roman" w:hAnsi="Times New Roman" w:cs="Times New Roman"/>
          <w:iCs/>
          <w:sz w:val="24"/>
          <w:szCs w:val="24"/>
        </w:rPr>
        <w:t xml:space="preserve">in a major way </w:t>
      </w:r>
      <w:r>
        <w:rPr>
          <w:rFonts w:ascii="Times New Roman" w:hAnsi="Times New Roman" w:cs="Times New Roman"/>
          <w:iCs/>
          <w:sz w:val="24"/>
          <w:szCs w:val="24"/>
        </w:rPr>
        <w:t>upon meta-analysis.</w:t>
      </w:r>
    </w:p>
    <w:p w14:paraId="332E3381" w14:textId="598FCC25" w:rsidR="00C37174" w:rsidRPr="00164BD0" w:rsidRDefault="00C37174" w:rsidP="0084518E">
      <w:pPr>
        <w:spacing w:line="240" w:lineRule="auto"/>
        <w:rPr>
          <w:rFonts w:ascii="Times New Roman" w:hAnsi="Times New Roman" w:cs="Times New Roman"/>
          <w:b/>
          <w:bCs/>
          <w:iCs/>
          <w:sz w:val="24"/>
          <w:szCs w:val="24"/>
          <w:u w:val="single"/>
        </w:rPr>
      </w:pPr>
      <w:r>
        <w:rPr>
          <w:rFonts w:ascii="Times New Roman" w:hAnsi="Times New Roman" w:cs="Times New Roman"/>
          <w:iCs/>
          <w:sz w:val="24"/>
          <w:szCs w:val="24"/>
        </w:rPr>
        <w:t xml:space="preserve">I am asking you to review the content below, whose mathematical level can be understood by graduate students in statistics or biostatistics, </w:t>
      </w:r>
      <w:r w:rsidR="001B4800">
        <w:rPr>
          <w:rFonts w:ascii="Times New Roman" w:hAnsi="Times New Roman" w:cs="Times New Roman"/>
          <w:iCs/>
          <w:sz w:val="24"/>
          <w:szCs w:val="24"/>
        </w:rPr>
        <w:t xml:space="preserve"> </w:t>
      </w:r>
      <w:r>
        <w:rPr>
          <w:rFonts w:ascii="Times New Roman" w:hAnsi="Times New Roman" w:cs="Times New Roman"/>
          <w:iCs/>
          <w:sz w:val="24"/>
          <w:szCs w:val="24"/>
        </w:rPr>
        <w:t xml:space="preserve">and </w:t>
      </w:r>
      <w:r w:rsidR="001B4800">
        <w:rPr>
          <w:rFonts w:ascii="Times New Roman" w:hAnsi="Times New Roman" w:cs="Times New Roman"/>
          <w:iCs/>
          <w:sz w:val="24"/>
          <w:szCs w:val="24"/>
        </w:rPr>
        <w:t>vote on whether</w:t>
      </w:r>
      <w:r>
        <w:rPr>
          <w:rFonts w:ascii="Times New Roman" w:hAnsi="Times New Roman" w:cs="Times New Roman"/>
          <w:iCs/>
          <w:sz w:val="24"/>
          <w:szCs w:val="24"/>
        </w:rPr>
        <w:t xml:space="preserve"> whether (A) is correct or (B) is correct.</w:t>
      </w:r>
      <w:r w:rsidR="001B4800">
        <w:rPr>
          <w:rFonts w:ascii="Times New Roman" w:hAnsi="Times New Roman" w:cs="Times New Roman"/>
          <w:iCs/>
          <w:sz w:val="24"/>
          <w:szCs w:val="24"/>
        </w:rPr>
        <w:t xml:space="preserve"> </w:t>
      </w:r>
      <w:r w:rsidR="00164BD0">
        <w:rPr>
          <w:rFonts w:ascii="Times New Roman" w:hAnsi="Times New Roman" w:cs="Times New Roman"/>
          <w:iCs/>
          <w:sz w:val="24"/>
          <w:szCs w:val="24"/>
        </w:rPr>
        <w:t xml:space="preserve"> </w:t>
      </w:r>
      <w:r w:rsidR="00164BD0" w:rsidRPr="00164BD0">
        <w:rPr>
          <w:rFonts w:ascii="Times New Roman" w:hAnsi="Times New Roman" w:cs="Times New Roman"/>
          <w:b/>
          <w:bCs/>
          <w:iCs/>
          <w:sz w:val="24"/>
          <w:szCs w:val="24"/>
          <w:u w:val="single"/>
        </w:rPr>
        <w:t>No prior knowledge of Meta-analysis is needed to review this. It is self-contained.</w:t>
      </w:r>
    </w:p>
    <w:p w14:paraId="56FFEE1E" w14:textId="1AE4C316" w:rsidR="00C37174" w:rsidRDefault="00C37174" w:rsidP="0084518E">
      <w:pPr>
        <w:spacing w:line="240" w:lineRule="auto"/>
        <w:rPr>
          <w:rFonts w:ascii="Times New Roman" w:hAnsi="Times New Roman" w:cs="Times New Roman"/>
          <w:iCs/>
          <w:sz w:val="24"/>
          <w:szCs w:val="24"/>
        </w:rPr>
      </w:pPr>
      <w:r>
        <w:rPr>
          <w:rFonts w:ascii="Times New Roman" w:hAnsi="Times New Roman" w:cs="Times New Roman"/>
          <w:iCs/>
          <w:sz w:val="24"/>
          <w:szCs w:val="24"/>
        </w:rPr>
        <w:t>Thanks,</w:t>
      </w:r>
    </w:p>
    <w:p w14:paraId="551CDE09" w14:textId="4F7EDE34" w:rsidR="00C37174" w:rsidRDefault="00C37174" w:rsidP="0084518E">
      <w:pPr>
        <w:spacing w:line="240" w:lineRule="auto"/>
        <w:rPr>
          <w:rFonts w:ascii="Times New Roman" w:hAnsi="Times New Roman" w:cs="Times New Roman"/>
          <w:iCs/>
          <w:sz w:val="24"/>
          <w:szCs w:val="24"/>
        </w:rPr>
      </w:pPr>
    </w:p>
    <w:p w14:paraId="511F500D" w14:textId="33014623" w:rsidR="00C37174" w:rsidRDefault="00C37174" w:rsidP="0084518E">
      <w:pPr>
        <w:spacing w:line="240" w:lineRule="auto"/>
        <w:rPr>
          <w:rFonts w:ascii="Times New Roman" w:hAnsi="Times New Roman" w:cs="Times New Roman"/>
          <w:iCs/>
          <w:sz w:val="24"/>
          <w:szCs w:val="24"/>
        </w:rPr>
      </w:pPr>
      <w:r>
        <w:rPr>
          <w:rFonts w:ascii="Times New Roman" w:hAnsi="Times New Roman" w:cs="Times New Roman"/>
          <w:iCs/>
          <w:sz w:val="24"/>
          <w:szCs w:val="24"/>
        </w:rPr>
        <w:t>Jon Shuster</w:t>
      </w:r>
    </w:p>
    <w:p w14:paraId="568A8B8B" w14:textId="373E0A27" w:rsidR="00C37174" w:rsidRPr="000F5277" w:rsidRDefault="009E68E8" w:rsidP="000F5277">
      <w:pPr>
        <w:pStyle w:val="ListParagraph"/>
        <w:numPr>
          <w:ilvl w:val="0"/>
          <w:numId w:val="3"/>
        </w:numPr>
        <w:rPr>
          <w:b/>
          <w:bCs/>
          <w:iCs/>
          <w:sz w:val="24"/>
          <w:szCs w:val="24"/>
        </w:rPr>
      </w:pPr>
      <w:r w:rsidRPr="000F5277">
        <w:rPr>
          <w:b/>
          <w:bCs/>
          <w:iCs/>
          <w:sz w:val="24"/>
          <w:szCs w:val="24"/>
        </w:rPr>
        <w:t>Demonstration that the Weights are seriously random variables</w:t>
      </w:r>
    </w:p>
    <w:p w14:paraId="4F0D9441" w14:textId="77777777" w:rsidR="009E68E8" w:rsidRPr="009E68E8" w:rsidRDefault="009E68E8" w:rsidP="009E68E8">
      <w:pPr>
        <w:pStyle w:val="ListParagraph"/>
        <w:rPr>
          <w:iCs/>
          <w:sz w:val="24"/>
          <w:szCs w:val="24"/>
        </w:rPr>
      </w:pPr>
    </w:p>
    <w:p w14:paraId="03A7578B" w14:textId="1D527563" w:rsidR="00BF2851" w:rsidRDefault="00BF2851" w:rsidP="0084518E">
      <w:pPr>
        <w:spacing w:line="240" w:lineRule="auto"/>
        <w:rPr>
          <w:rFonts w:ascii="Times New Roman" w:hAnsi="Times New Roman" w:cs="Times New Roman"/>
          <w:iCs/>
          <w:sz w:val="24"/>
          <w:szCs w:val="24"/>
        </w:rPr>
      </w:pPr>
      <w:r>
        <w:rPr>
          <w:rFonts w:ascii="Times New Roman" w:hAnsi="Times New Roman" w:cs="Times New Roman"/>
          <w:iCs/>
          <w:sz w:val="24"/>
          <w:szCs w:val="24"/>
        </w:rPr>
        <w:t xml:space="preserve">First, we shall illustrate the compelling validity problems with a simple example to demonstrate that weights must be considered as random variables, not constants. This is a fatal flaw to the mainstream weighted methods, ultimately rendering them as being potentially biased and having incorrect variance estimates of the main outcome parameter.  </w:t>
      </w:r>
    </w:p>
    <w:p w14:paraId="45D61BB4" w14:textId="77777777" w:rsidR="00BF2851" w:rsidRDefault="00BF2851" w:rsidP="0084518E">
      <w:pPr>
        <w:spacing w:line="240" w:lineRule="auto"/>
        <w:rPr>
          <w:rFonts w:ascii="Times New Roman" w:hAnsi="Times New Roman" w:cs="Times New Roman"/>
          <w:iCs/>
          <w:sz w:val="24"/>
          <w:szCs w:val="24"/>
        </w:rPr>
      </w:pPr>
      <w:r>
        <w:rPr>
          <w:rFonts w:ascii="Times New Roman" w:hAnsi="Times New Roman" w:cs="Times New Roman"/>
          <w:iCs/>
          <w:sz w:val="24"/>
          <w:szCs w:val="24"/>
        </w:rPr>
        <w:t>Suppose we have three studies in our meta-analysis (Abbott, Barnes, and Cole) with respective weights (0.50, 0.30, 0.20). They are presently unindexed. Before we give the data to the statistician, we will order the studies randomly where each of the six orderings is equally likely.  The statistician has no basis for any complaint, since her/his ultimate weighted analysis is not affected by the random ordering.  If W</w:t>
      </w:r>
      <w:r w:rsidRPr="00FB0C37">
        <w:rPr>
          <w:rFonts w:ascii="Times New Roman" w:hAnsi="Times New Roman" w:cs="Times New Roman"/>
          <w:iCs/>
          <w:sz w:val="24"/>
          <w:szCs w:val="24"/>
          <w:vertAlign w:val="subscript"/>
        </w:rPr>
        <w:t>j</w:t>
      </w:r>
      <w:r>
        <w:rPr>
          <w:rFonts w:ascii="Times New Roman" w:hAnsi="Times New Roman" w:cs="Times New Roman"/>
          <w:iCs/>
          <w:sz w:val="24"/>
          <w:szCs w:val="24"/>
        </w:rPr>
        <w:t xml:space="preserve"> is the weight assigned to Study j, it is conditionally uniform over the weights (0.50, 0.30, 0.20) given the three unassigned weights. Hence the conditional mean and variance of the weights are 0.3333 (1/3) and 0.0156 respectively. The conditional coefficient of variation 100(SD/Mean)% is a substantial 37%.  If the weights are supposed to be constants, this conditional coefficient of variation should be zero.  If you grasp this, it will follow that you reject weighted methods.</w:t>
      </w:r>
    </w:p>
    <w:p w14:paraId="41F1A8AC" w14:textId="67CC3FB0" w:rsidR="0084518E" w:rsidRDefault="0084518E">
      <w:pPr>
        <w:rPr>
          <w:rFonts w:ascii="Times New Roman" w:hAnsi="Times New Roman" w:cs="Times New Roman"/>
          <w:iCs/>
          <w:sz w:val="24"/>
          <w:szCs w:val="24"/>
        </w:rPr>
      </w:pPr>
      <w:r>
        <w:rPr>
          <w:rFonts w:ascii="Times New Roman" w:hAnsi="Times New Roman" w:cs="Times New Roman"/>
          <w:iCs/>
          <w:sz w:val="24"/>
          <w:szCs w:val="24"/>
        </w:rPr>
        <w:br w:type="page"/>
      </w:r>
    </w:p>
    <w:p w14:paraId="21B4235F" w14:textId="77777777" w:rsidR="00BF2851" w:rsidRDefault="00BF2851" w:rsidP="0084518E">
      <w:pPr>
        <w:spacing w:line="240" w:lineRule="auto"/>
        <w:rPr>
          <w:rFonts w:ascii="Times New Roman" w:hAnsi="Times New Roman" w:cs="Times New Roman"/>
          <w:iCs/>
          <w:sz w:val="24"/>
          <w:szCs w:val="24"/>
        </w:rPr>
      </w:pPr>
    </w:p>
    <w:p w14:paraId="6EE0B7FB" w14:textId="3DE5E154" w:rsidR="00BF2851" w:rsidRPr="009E68E8" w:rsidRDefault="009E68E8" w:rsidP="000F5277">
      <w:pPr>
        <w:pStyle w:val="ListParagraph"/>
        <w:numPr>
          <w:ilvl w:val="0"/>
          <w:numId w:val="3"/>
        </w:numPr>
        <w:rPr>
          <w:b/>
          <w:bCs/>
          <w:i/>
          <w:sz w:val="24"/>
          <w:szCs w:val="24"/>
        </w:rPr>
      </w:pPr>
      <w:r>
        <w:rPr>
          <w:b/>
          <w:bCs/>
          <w:i/>
          <w:sz w:val="24"/>
          <w:szCs w:val="24"/>
        </w:rPr>
        <w:t xml:space="preserve">Demonstration that </w:t>
      </w:r>
      <w:r w:rsidR="00BF2851" w:rsidRPr="009E68E8">
        <w:rPr>
          <w:b/>
          <w:bCs/>
          <w:i/>
          <w:sz w:val="24"/>
          <w:szCs w:val="24"/>
        </w:rPr>
        <w:t xml:space="preserve">Mainstream Weighted Methods (Effects-at-Random) are </w:t>
      </w:r>
      <w:commentRangeStart w:id="1"/>
      <w:r w:rsidR="00BF2851" w:rsidRPr="009E68E8">
        <w:rPr>
          <w:b/>
          <w:bCs/>
          <w:i/>
          <w:sz w:val="24"/>
          <w:szCs w:val="24"/>
        </w:rPr>
        <w:t>Invalid</w:t>
      </w:r>
      <w:commentRangeEnd w:id="1"/>
      <w:r w:rsidR="006A178C">
        <w:rPr>
          <w:rStyle w:val="CommentReference"/>
          <w:rFonts w:asciiTheme="minorHAnsi" w:eastAsiaTheme="minorHAnsi" w:hAnsiTheme="minorHAnsi" w:cstheme="minorBidi"/>
        </w:rPr>
        <w:commentReference w:id="1"/>
      </w:r>
      <w:r w:rsidR="00BF2851" w:rsidRPr="009E68E8">
        <w:rPr>
          <w:b/>
          <w:bCs/>
          <w:i/>
          <w:sz w:val="24"/>
          <w:szCs w:val="24"/>
        </w:rPr>
        <w:t>.</w:t>
      </w:r>
    </w:p>
    <w:p w14:paraId="3DFF0ECC" w14:textId="6E38801C" w:rsidR="00BF2851" w:rsidRDefault="00BF2851" w:rsidP="0084518E">
      <w:pPr>
        <w:spacing w:line="240" w:lineRule="auto"/>
        <w:rPr>
          <w:rFonts w:ascii="Times New Roman" w:hAnsi="Times New Roman" w:cs="Times New Roman"/>
          <w:sz w:val="24"/>
          <w:szCs w:val="24"/>
        </w:rPr>
      </w:pPr>
      <w:r w:rsidRPr="00225537">
        <w:rPr>
          <w:rFonts w:ascii="Times New Roman" w:hAnsi="Times New Roman" w:cs="Times New Roman"/>
          <w:sz w:val="24"/>
          <w:szCs w:val="24"/>
        </w:rPr>
        <w:t>In this subsection, we prove that the mainstream weighted methods are invalid</w:t>
      </w:r>
      <w:r>
        <w:rPr>
          <w:rFonts w:ascii="Times New Roman" w:hAnsi="Times New Roman" w:cs="Times New Roman"/>
          <w:sz w:val="24"/>
          <w:szCs w:val="24"/>
        </w:rPr>
        <w:t>. O</w:t>
      </w:r>
      <w:r w:rsidRPr="00225537">
        <w:rPr>
          <w:rFonts w:ascii="Times New Roman" w:hAnsi="Times New Roman" w:cs="Times New Roman"/>
          <w:sz w:val="24"/>
          <w:szCs w:val="24"/>
        </w:rPr>
        <w:t>ptimization of weights inversely proportional to the variance of the individual study estimates is not only invalid but is optimizing a metric that is not the true variance for the overall weighted estimator!  Note that we are forgiving any sampling error made in creating weights, and every method of weighting (other than uniform) will produce the same deficiencies.</w:t>
      </w:r>
      <w:r>
        <w:rPr>
          <w:rFonts w:ascii="Times New Roman" w:hAnsi="Times New Roman" w:cs="Times New Roman"/>
          <w:sz w:val="24"/>
          <w:szCs w:val="24"/>
        </w:rPr>
        <w:t xml:space="preserve">  (Note that </w:t>
      </w:r>
      <w:r w:rsidR="00EC7C8D">
        <w:rPr>
          <w:rFonts w:ascii="Times New Roman" w:hAnsi="Times New Roman" w:cs="Times New Roman"/>
          <w:sz w:val="24"/>
          <w:szCs w:val="24"/>
        </w:rPr>
        <w:t xml:space="preserve">we </w:t>
      </w:r>
      <w:r>
        <w:rPr>
          <w:rFonts w:ascii="Times New Roman" w:hAnsi="Times New Roman" w:cs="Times New Roman"/>
          <w:sz w:val="24"/>
          <w:szCs w:val="24"/>
        </w:rPr>
        <w:t>do not advocate any weighted method, including uniform.)</w:t>
      </w:r>
    </w:p>
    <w:p w14:paraId="7CE77043" w14:textId="77777777" w:rsidR="00BF2851" w:rsidRPr="00225537" w:rsidRDefault="00BF2851" w:rsidP="0084518E">
      <w:pPr>
        <w:spacing w:line="240" w:lineRule="auto"/>
        <w:rPr>
          <w:rFonts w:ascii="Times New Roman" w:hAnsi="Times New Roman" w:cs="Times New Roman"/>
          <w:sz w:val="24"/>
          <w:szCs w:val="24"/>
        </w:rPr>
      </w:pPr>
      <w:r>
        <w:rPr>
          <w:rFonts w:ascii="Times New Roman" w:hAnsi="Times New Roman" w:cs="Times New Roman"/>
          <w:i/>
          <w:iCs/>
          <w:sz w:val="24"/>
          <w:szCs w:val="24"/>
        </w:rPr>
        <w:t xml:space="preserve">     </w:t>
      </w:r>
      <w:r w:rsidRPr="00FB27AE">
        <w:rPr>
          <w:rFonts w:ascii="Times New Roman" w:hAnsi="Times New Roman" w:cs="Times New Roman"/>
          <w:i/>
          <w:iCs/>
          <w:sz w:val="24"/>
          <w:szCs w:val="24"/>
        </w:rPr>
        <w:t>Framework</w:t>
      </w:r>
      <w:r>
        <w:rPr>
          <w:rFonts w:ascii="Times New Roman" w:hAnsi="Times New Roman" w:cs="Times New Roman"/>
          <w:sz w:val="24"/>
          <w:szCs w:val="24"/>
        </w:rPr>
        <w:t xml:space="preserve">:  Suppose we have M  independent studies in our meta-analysis, and these are initially unindexed. Let us sequentially  draw studies one-by-one, completely at random and label their indexes as 1,2,3,…M according to the order drawn. This labelling will not have any impact on the results (point estimate of effect size and its estimated variance) for any published method we know of.  </w:t>
      </w:r>
    </w:p>
    <w:p w14:paraId="55CAB778" w14:textId="77777777" w:rsidR="00BF2851" w:rsidRPr="00225537" w:rsidRDefault="00BF2851" w:rsidP="0084518E">
      <w:pPr>
        <w:spacing w:line="240" w:lineRule="auto"/>
        <w:rPr>
          <w:rFonts w:ascii="Times New Roman" w:hAnsi="Times New Roman" w:cs="Times New Roman"/>
          <w:sz w:val="24"/>
          <w:szCs w:val="24"/>
        </w:rPr>
      </w:pPr>
      <w:r>
        <w:rPr>
          <w:rFonts w:ascii="Times New Roman" w:hAnsi="Times New Roman" w:cs="Times New Roman"/>
          <w:sz w:val="24"/>
          <w:szCs w:val="24"/>
        </w:rPr>
        <w:t xml:space="preserve">     The classical random effects model for the true </w:t>
      </w:r>
      <w:r w:rsidRPr="00225537">
        <w:rPr>
          <w:rFonts w:ascii="Times New Roman" w:hAnsi="Times New Roman" w:cs="Times New Roman"/>
          <w:sz w:val="24"/>
          <w:szCs w:val="24"/>
        </w:rPr>
        <w:t>study effect size parameter</w:t>
      </w:r>
      <w:r>
        <w:rPr>
          <w:rFonts w:ascii="Times New Roman" w:hAnsi="Times New Roman" w:cs="Times New Roman"/>
          <w:sz w:val="24"/>
          <w:szCs w:val="24"/>
        </w:rPr>
        <w:t xml:space="preserve">s for study j, </w:t>
      </w:r>
      <w:r w:rsidRPr="00225537">
        <w:rPr>
          <w:rFonts w:ascii="Times New Roman" w:hAnsi="Times New Roman" w:cs="Times New Roman"/>
          <w:sz w:val="24"/>
          <w:szCs w:val="24"/>
        </w:rPr>
        <w:t>Θ</w:t>
      </w:r>
      <w:r w:rsidRPr="00225537">
        <w:rPr>
          <w:rFonts w:ascii="Times New Roman" w:hAnsi="Times New Roman" w:cs="Times New Roman"/>
          <w:sz w:val="24"/>
          <w:szCs w:val="24"/>
          <w:vertAlign w:val="subscript"/>
        </w:rPr>
        <w:t>j</w:t>
      </w:r>
      <w:r w:rsidRPr="00225537">
        <w:rPr>
          <w:rFonts w:ascii="Times New Roman" w:hAnsi="Times New Roman" w:cs="Times New Roman"/>
          <w:sz w:val="24"/>
          <w:szCs w:val="24"/>
        </w:rPr>
        <w:t xml:space="preserve"> </w:t>
      </w:r>
      <w:r>
        <w:rPr>
          <w:rFonts w:ascii="Times New Roman" w:hAnsi="Times New Roman" w:cs="Times New Roman"/>
          <w:sz w:val="24"/>
          <w:szCs w:val="24"/>
        </w:rPr>
        <w:t>are assumed to satisfy:</w:t>
      </w:r>
    </w:p>
    <w:p w14:paraId="5CED5D9E" w14:textId="4D2F68AD" w:rsidR="00BF2851" w:rsidRPr="00225537" w:rsidRDefault="00BF2851" w:rsidP="0084518E">
      <w:pPr>
        <w:spacing w:line="240" w:lineRule="auto"/>
        <w:rPr>
          <w:rFonts w:ascii="Times New Roman" w:hAnsi="Times New Roman" w:cs="Times New Roman"/>
          <w:sz w:val="24"/>
          <w:szCs w:val="24"/>
        </w:rPr>
      </w:pPr>
      <w:r w:rsidRPr="0022553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25537">
        <w:rPr>
          <w:rFonts w:ascii="Times New Roman" w:hAnsi="Times New Roman" w:cs="Times New Roman"/>
          <w:sz w:val="24"/>
          <w:szCs w:val="24"/>
        </w:rPr>
        <w:t xml:space="preserve"> Θ</w:t>
      </w:r>
      <w:r w:rsidRPr="00225537">
        <w:rPr>
          <w:rFonts w:ascii="Times New Roman" w:hAnsi="Times New Roman" w:cs="Times New Roman"/>
          <w:sz w:val="24"/>
          <w:szCs w:val="24"/>
          <w:vertAlign w:val="subscript"/>
        </w:rPr>
        <w:t>j</w:t>
      </w:r>
      <w:r w:rsidRPr="00225537">
        <w:rPr>
          <w:rFonts w:ascii="Times New Roman" w:hAnsi="Times New Roman" w:cs="Times New Roman"/>
          <w:sz w:val="24"/>
          <w:szCs w:val="24"/>
        </w:rPr>
        <w:t xml:space="preserve"> = θ+ε</w:t>
      </w:r>
      <w:r w:rsidRPr="00225537">
        <w:rPr>
          <w:rFonts w:ascii="Times New Roman" w:hAnsi="Times New Roman" w:cs="Times New Roman"/>
          <w:sz w:val="24"/>
          <w:szCs w:val="24"/>
          <w:vertAlign w:val="subscript"/>
        </w:rPr>
        <w:t xml:space="preserve"> j</w:t>
      </w:r>
      <w:r w:rsidRPr="00225537">
        <w:rPr>
          <w:rFonts w:ascii="Times New Roman" w:hAnsi="Times New Roman" w:cs="Times New Roman"/>
          <w:sz w:val="24"/>
          <w:szCs w:val="24"/>
        </w:rPr>
        <w:t xml:space="preserve">    with E(ε</w:t>
      </w:r>
      <w:r w:rsidRPr="00225537">
        <w:rPr>
          <w:rFonts w:ascii="Times New Roman" w:hAnsi="Times New Roman" w:cs="Times New Roman"/>
          <w:sz w:val="24"/>
          <w:szCs w:val="24"/>
          <w:vertAlign w:val="subscript"/>
        </w:rPr>
        <w:t xml:space="preserve"> j</w:t>
      </w:r>
      <w:r w:rsidRPr="00225537">
        <w:rPr>
          <w:rFonts w:ascii="Times New Roman" w:hAnsi="Times New Roman" w:cs="Times New Roman"/>
          <w:sz w:val="24"/>
          <w:szCs w:val="24"/>
        </w:rPr>
        <w:t xml:space="preserve">)=0.          </w:t>
      </w:r>
      <w:r>
        <w:rPr>
          <w:rFonts w:ascii="Times New Roman" w:hAnsi="Times New Roman" w:cs="Times New Roman"/>
          <w:sz w:val="24"/>
          <w:szCs w:val="24"/>
        </w:rPr>
        <w:t xml:space="preserve">                                                                                      (</w:t>
      </w:r>
      <w:r w:rsidR="00864D93">
        <w:rPr>
          <w:rFonts w:ascii="Times New Roman" w:hAnsi="Times New Roman" w:cs="Times New Roman"/>
          <w:sz w:val="24"/>
          <w:szCs w:val="24"/>
        </w:rPr>
        <w:t>2</w:t>
      </w:r>
      <w:r>
        <w:rPr>
          <w:rFonts w:ascii="Times New Roman" w:hAnsi="Times New Roman" w:cs="Times New Roman"/>
          <w:sz w:val="24"/>
          <w:szCs w:val="24"/>
        </w:rPr>
        <w:t>)</w:t>
      </w:r>
      <w:r w:rsidRPr="0022553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2553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25537">
        <w:rPr>
          <w:rFonts w:ascii="Times New Roman" w:hAnsi="Times New Roman" w:cs="Times New Roman"/>
          <w:sz w:val="24"/>
          <w:szCs w:val="24"/>
        </w:rPr>
        <w:t xml:space="preserve">      </w:t>
      </w:r>
    </w:p>
    <w:p w14:paraId="192D6D3D" w14:textId="6C56DF76" w:rsidR="00BF2851" w:rsidRPr="00225537" w:rsidRDefault="00BF2851" w:rsidP="0084518E">
      <w:pPr>
        <w:spacing w:line="240" w:lineRule="auto"/>
        <w:rPr>
          <w:rFonts w:ascii="Times New Roman" w:hAnsi="Times New Roman" w:cs="Times New Roman"/>
          <w:sz w:val="24"/>
          <w:szCs w:val="24"/>
        </w:rPr>
      </w:pPr>
      <w:r>
        <w:rPr>
          <w:rFonts w:ascii="Times New Roman" w:hAnsi="Times New Roman" w:cs="Times New Roman"/>
          <w:sz w:val="24"/>
          <w:szCs w:val="24"/>
        </w:rPr>
        <w:t xml:space="preserve">     This model is calle</w:t>
      </w:r>
      <w:r w:rsidR="00864D93">
        <w:rPr>
          <w:rFonts w:ascii="Times New Roman" w:hAnsi="Times New Roman" w:cs="Times New Roman"/>
          <w:sz w:val="24"/>
          <w:szCs w:val="24"/>
        </w:rPr>
        <w:t>d</w:t>
      </w:r>
      <w:r>
        <w:rPr>
          <w:rFonts w:ascii="Times New Roman" w:hAnsi="Times New Roman" w:cs="Times New Roman"/>
          <w:sz w:val="24"/>
          <w:szCs w:val="24"/>
        </w:rPr>
        <w:t xml:space="preserve"> “Effects-at-Random” because all of the true effect sizes in (</w:t>
      </w:r>
      <w:r w:rsidR="00864D93">
        <w:rPr>
          <w:rFonts w:ascii="Times New Roman" w:hAnsi="Times New Roman" w:cs="Times New Roman"/>
          <w:sz w:val="24"/>
          <w:szCs w:val="24"/>
        </w:rPr>
        <w:t>2</w:t>
      </w:r>
      <w:r>
        <w:rPr>
          <w:rFonts w:ascii="Times New Roman" w:hAnsi="Times New Roman" w:cs="Times New Roman"/>
          <w:sz w:val="24"/>
          <w:szCs w:val="24"/>
        </w:rPr>
        <w:t xml:space="preserve">) are drawn with replacement from a single “urn” with mean </w:t>
      </w:r>
      <w:r w:rsidRPr="00225537">
        <w:rPr>
          <w:rFonts w:ascii="Times New Roman" w:hAnsi="Times New Roman" w:cs="Times New Roman"/>
          <w:sz w:val="24"/>
          <w:szCs w:val="24"/>
        </w:rPr>
        <w:t>θ</w:t>
      </w:r>
      <w:r>
        <w:rPr>
          <w:rFonts w:ascii="Times New Roman" w:hAnsi="Times New Roman" w:cs="Times New Roman"/>
          <w:sz w:val="24"/>
          <w:szCs w:val="24"/>
        </w:rPr>
        <w:t>.</w:t>
      </w:r>
    </w:p>
    <w:p w14:paraId="7EC473C8" w14:textId="77777777" w:rsidR="00BF2851" w:rsidRDefault="00BF2851" w:rsidP="0084518E">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25537">
        <w:rPr>
          <w:rFonts w:ascii="Times New Roman" w:hAnsi="Times New Roman" w:cs="Times New Roman"/>
          <w:sz w:val="24"/>
          <w:szCs w:val="24"/>
        </w:rPr>
        <w:t xml:space="preserve">The primary goal is to estimate the overall effect size θ, based upon the effect size estimates for study j, defined by   </w:t>
      </w:r>
      <m:oMath>
        <m:acc>
          <m:accPr>
            <m:ctrlPr>
              <w:rPr>
                <w:rFonts w:ascii="Cambria Math" w:hAnsi="Cambria Math" w:cs="Times New Roman"/>
                <w:sz w:val="24"/>
                <w:szCs w:val="24"/>
              </w:rPr>
            </m:ctrlPr>
          </m:accPr>
          <m:e>
            <m:r>
              <w:rPr>
                <w:rFonts w:ascii="Cambria Math" w:hAnsi="Cambria Math" w:cs="Times New Roman"/>
                <w:sz w:val="24"/>
                <w:szCs w:val="24"/>
              </w:rPr>
              <m:t>θ</m:t>
            </m:r>
          </m:e>
        </m:acc>
      </m:oMath>
      <w:r w:rsidRPr="00225537">
        <w:rPr>
          <w:rFonts w:ascii="Times New Roman" w:hAnsi="Times New Roman" w:cs="Times New Roman"/>
          <w:sz w:val="24"/>
          <w:szCs w:val="24"/>
          <w:vertAlign w:val="subscript"/>
        </w:rPr>
        <w:t>j,</w:t>
      </w:r>
      <w:r w:rsidRPr="00225537">
        <w:rPr>
          <w:rFonts w:ascii="Times New Roman" w:hAnsi="Times New Roman" w:cs="Times New Roman"/>
          <w:sz w:val="24"/>
          <w:szCs w:val="24"/>
        </w:rPr>
        <w:t xml:space="preserve"> which are presumed to be conditionally unbiased for Θ</w:t>
      </w:r>
      <w:r w:rsidRPr="00225537">
        <w:rPr>
          <w:rFonts w:ascii="Times New Roman" w:hAnsi="Times New Roman" w:cs="Times New Roman"/>
          <w:sz w:val="24"/>
          <w:szCs w:val="24"/>
          <w:vertAlign w:val="subscript"/>
        </w:rPr>
        <w:t>j</w:t>
      </w:r>
      <w:r w:rsidRPr="00225537">
        <w:rPr>
          <w:rFonts w:ascii="Times New Roman" w:hAnsi="Times New Roman" w:cs="Times New Roman"/>
          <w:sz w:val="24"/>
          <w:szCs w:val="24"/>
        </w:rPr>
        <w:t xml:space="preserve"> given the study identifier.  </w:t>
      </w:r>
    </w:p>
    <w:p w14:paraId="519AA974" w14:textId="77777777" w:rsidR="00BF2851" w:rsidRPr="00225537" w:rsidRDefault="00BF2851" w:rsidP="0084518E">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25537">
        <w:rPr>
          <w:rFonts w:ascii="Times New Roman" w:hAnsi="Times New Roman" w:cs="Times New Roman"/>
          <w:sz w:val="24"/>
          <w:szCs w:val="24"/>
        </w:rPr>
        <w:t>The global estimator of θ is</w:t>
      </w:r>
      <m:oMath>
        <m:r>
          <m:rPr>
            <m:sty m:val="p"/>
          </m:rPr>
          <w:rPr>
            <w:rFonts w:ascii="Cambria Math" w:hAnsi="Cambria Math" w:cs="Times New Roman"/>
            <w:sz w:val="24"/>
            <w:szCs w:val="24"/>
          </w:rPr>
          <m:t xml:space="preserve">   </m:t>
        </m:r>
        <m:acc>
          <m:accPr>
            <m:ctrlPr>
              <w:rPr>
                <w:rFonts w:ascii="Cambria Math" w:hAnsi="Cambria Math" w:cs="Times New Roman"/>
                <w:sz w:val="24"/>
                <w:szCs w:val="24"/>
              </w:rPr>
            </m:ctrlPr>
          </m:accPr>
          <m:e>
            <m:r>
              <w:rPr>
                <w:rFonts w:ascii="Cambria Math" w:hAnsi="Cambria Math" w:cs="Times New Roman"/>
                <w:sz w:val="24"/>
                <w:szCs w:val="24"/>
              </w:rPr>
              <m:t>θ</m:t>
            </m:r>
          </m:e>
        </m:acc>
      </m:oMath>
      <w:r w:rsidRPr="00225537">
        <w:rPr>
          <w:rFonts w:ascii="Times New Roman" w:eastAsiaTheme="minorEastAsia" w:hAnsi="Times New Roman" w:cs="Times New Roman"/>
          <w:sz w:val="24"/>
          <w:szCs w:val="24"/>
        </w:rPr>
        <w:t>, defined by</w:t>
      </w:r>
      <w:r>
        <w:rPr>
          <w:rFonts w:ascii="Times New Roman" w:eastAsiaTheme="minorEastAsia" w:hAnsi="Times New Roman" w:cs="Times New Roman"/>
          <w:sz w:val="24"/>
          <w:szCs w:val="24"/>
        </w:rPr>
        <w:t xml:space="preserve"> </w:t>
      </w:r>
      <m:oMath>
        <m:acc>
          <m:accPr>
            <m:ctrlPr>
              <w:rPr>
                <w:rFonts w:ascii="Cambria Math" w:hAnsi="Cambria Math" w:cs="Times New Roman"/>
                <w:sz w:val="24"/>
                <w:szCs w:val="24"/>
              </w:rPr>
            </m:ctrlPr>
          </m:accPr>
          <m:e>
            <m:r>
              <w:rPr>
                <w:rFonts w:ascii="Cambria Math" w:hAnsi="Cambria Math" w:cs="Times New Roman"/>
                <w:sz w:val="24"/>
                <w:szCs w:val="24"/>
              </w:rPr>
              <m:t>θ</m:t>
            </m:r>
          </m:e>
        </m:acc>
      </m:oMath>
      <w:r w:rsidRPr="00225537">
        <w:rPr>
          <w:rFonts w:ascii="Times New Roman" w:hAnsi="Times New Roman" w:cs="Times New Roman"/>
          <w:sz w:val="24"/>
          <w:szCs w:val="24"/>
        </w:rPr>
        <w:t>=Σ W</w:t>
      </w:r>
      <w:r w:rsidRPr="00225537">
        <w:rPr>
          <w:rFonts w:ascii="Times New Roman" w:hAnsi="Times New Roman" w:cs="Times New Roman"/>
          <w:sz w:val="24"/>
          <w:szCs w:val="24"/>
          <w:vertAlign w:val="subscript"/>
        </w:rPr>
        <w:t>j</w:t>
      </w:r>
      <m:oMath>
        <m:acc>
          <m:accPr>
            <m:ctrlPr>
              <w:rPr>
                <w:rFonts w:ascii="Cambria Math" w:hAnsi="Cambria Math" w:cs="Times New Roman"/>
                <w:sz w:val="24"/>
                <w:szCs w:val="24"/>
              </w:rPr>
            </m:ctrlPr>
          </m:accPr>
          <m:e>
            <m:r>
              <w:rPr>
                <w:rFonts w:ascii="Cambria Math" w:hAnsi="Cambria Math" w:cs="Times New Roman"/>
                <w:sz w:val="24"/>
                <w:szCs w:val="24"/>
              </w:rPr>
              <m:t>θ</m:t>
            </m:r>
          </m:e>
        </m:acc>
      </m:oMath>
      <w:r w:rsidRPr="00225537">
        <w:rPr>
          <w:rFonts w:ascii="Times New Roman" w:hAnsi="Times New Roman" w:cs="Times New Roman"/>
          <w:sz w:val="24"/>
          <w:szCs w:val="24"/>
          <w:vertAlign w:val="subscript"/>
        </w:rPr>
        <w:t xml:space="preserve"> j</w:t>
      </w:r>
      <w:r w:rsidRPr="00225537">
        <w:rPr>
          <w:rFonts w:ascii="Times New Roman" w:hAnsi="Times New Roman" w:cs="Times New Roman"/>
          <w:sz w:val="24"/>
          <w:szCs w:val="24"/>
        </w:rPr>
        <w:t xml:space="preserve"> with the weights W</w:t>
      </w:r>
      <w:r w:rsidRPr="00225537">
        <w:rPr>
          <w:rFonts w:ascii="Times New Roman" w:hAnsi="Times New Roman" w:cs="Times New Roman"/>
          <w:sz w:val="24"/>
          <w:szCs w:val="24"/>
          <w:vertAlign w:val="subscript"/>
        </w:rPr>
        <w:t xml:space="preserve">j </w:t>
      </w:r>
      <w:r w:rsidRPr="00225537">
        <w:rPr>
          <w:rFonts w:ascii="Times New Roman" w:hAnsi="Times New Roman" w:cs="Times New Roman"/>
          <w:sz w:val="24"/>
          <w:szCs w:val="24"/>
        </w:rPr>
        <w:t>satisfying ΣW</w:t>
      </w:r>
      <w:r w:rsidRPr="00225537">
        <w:rPr>
          <w:rFonts w:ascii="Times New Roman" w:hAnsi="Times New Roman" w:cs="Times New Roman"/>
          <w:sz w:val="24"/>
          <w:szCs w:val="24"/>
          <w:vertAlign w:val="subscript"/>
        </w:rPr>
        <w:t>j</w:t>
      </w:r>
      <w:r w:rsidRPr="00225537">
        <w:rPr>
          <w:rFonts w:ascii="Times New Roman" w:hAnsi="Times New Roman" w:cs="Times New Roman"/>
          <w:sz w:val="24"/>
          <w:szCs w:val="24"/>
        </w:rPr>
        <w:t>=1.</w:t>
      </w:r>
    </w:p>
    <w:p w14:paraId="3563B343" w14:textId="77777777" w:rsidR="00BF2851" w:rsidRDefault="00BF2851" w:rsidP="0084518E">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66C27">
        <w:rPr>
          <w:rFonts w:ascii="Times New Roman" w:hAnsi="Times New Roman" w:cs="Times New Roman"/>
          <w:sz w:val="24"/>
          <w:szCs w:val="24"/>
          <w:u w:val="single"/>
        </w:rPr>
        <w:t>Good News</w:t>
      </w:r>
      <w:r>
        <w:rPr>
          <w:rFonts w:ascii="Times New Roman" w:hAnsi="Times New Roman" w:cs="Times New Roman"/>
          <w:sz w:val="24"/>
          <w:szCs w:val="24"/>
        </w:rPr>
        <w:t>: The random assignment of indexes (with or without the model) assures us that nonparametrically that all  E(</w:t>
      </w:r>
      <m:oMath>
        <m:acc>
          <m:accPr>
            <m:ctrlPr>
              <w:rPr>
                <w:rFonts w:ascii="Cambria Math" w:hAnsi="Cambria Math" w:cs="Times New Roman"/>
                <w:sz w:val="24"/>
                <w:szCs w:val="24"/>
              </w:rPr>
            </m:ctrlPr>
          </m:accPr>
          <m:e>
            <m:r>
              <w:rPr>
                <w:rFonts w:ascii="Cambria Math" w:hAnsi="Cambria Math" w:cs="Times New Roman"/>
                <w:sz w:val="24"/>
                <w:szCs w:val="24"/>
              </w:rPr>
              <m:t>θ</m:t>
            </m:r>
          </m:e>
        </m:acc>
      </m:oMath>
      <w:r w:rsidRPr="00225537">
        <w:rPr>
          <w:rFonts w:ascii="Times New Roman" w:hAnsi="Times New Roman" w:cs="Times New Roman"/>
          <w:sz w:val="24"/>
          <w:szCs w:val="24"/>
          <w:vertAlign w:val="subscript"/>
        </w:rPr>
        <w:t xml:space="preserve"> j</w:t>
      </w:r>
      <w:r>
        <w:rPr>
          <w:rFonts w:ascii="Times New Roman" w:hAnsi="Times New Roman" w:cs="Times New Roman"/>
          <w:sz w:val="24"/>
          <w:szCs w:val="24"/>
        </w:rPr>
        <w:t>) are identical, due to the exchangeability of the M-pairs  (</w:t>
      </w:r>
      <w:r w:rsidRPr="00225537">
        <w:rPr>
          <w:rFonts w:ascii="Times New Roman" w:hAnsi="Times New Roman" w:cs="Times New Roman"/>
          <w:sz w:val="24"/>
          <w:szCs w:val="24"/>
        </w:rPr>
        <w:t>W</w:t>
      </w:r>
      <w:r w:rsidRPr="00225537">
        <w:rPr>
          <w:rFonts w:ascii="Times New Roman" w:hAnsi="Times New Roman" w:cs="Times New Roman"/>
          <w:sz w:val="24"/>
          <w:szCs w:val="24"/>
          <w:vertAlign w:val="subscript"/>
        </w:rPr>
        <w:t>j</w:t>
      </w:r>
      <w:r>
        <w:rPr>
          <w:rFonts w:ascii="Times New Roman" w:hAnsi="Times New Roman" w:cs="Times New Roman"/>
          <w:sz w:val="24"/>
          <w:szCs w:val="24"/>
        </w:rPr>
        <w:t>,</w:t>
      </w:r>
      <m:oMath>
        <m:r>
          <m:rPr>
            <m:sty m:val="p"/>
          </m:rPr>
          <w:rPr>
            <w:rFonts w:ascii="Cambria Math" w:hAnsi="Cambria Math" w:cs="Times New Roman"/>
            <w:sz w:val="24"/>
            <w:szCs w:val="24"/>
          </w:rPr>
          <m:t xml:space="preserve"> </m:t>
        </m:r>
        <m:acc>
          <m:accPr>
            <m:ctrlPr>
              <w:rPr>
                <w:rFonts w:ascii="Cambria Math" w:hAnsi="Cambria Math" w:cs="Times New Roman"/>
                <w:sz w:val="24"/>
                <w:szCs w:val="24"/>
              </w:rPr>
            </m:ctrlPr>
          </m:accPr>
          <m:e>
            <m:r>
              <w:rPr>
                <w:rFonts w:ascii="Cambria Math" w:hAnsi="Cambria Math" w:cs="Times New Roman"/>
                <w:sz w:val="24"/>
                <w:szCs w:val="24"/>
              </w:rPr>
              <m:t>θ</m:t>
            </m:r>
          </m:e>
        </m:acc>
      </m:oMath>
      <w:r w:rsidRPr="00225537">
        <w:rPr>
          <w:rFonts w:ascii="Times New Roman" w:hAnsi="Times New Roman" w:cs="Times New Roman"/>
          <w:sz w:val="24"/>
          <w:szCs w:val="24"/>
          <w:vertAlign w:val="subscript"/>
        </w:rPr>
        <w:t>j</w:t>
      </w:r>
      <w:r>
        <w:rPr>
          <w:rFonts w:ascii="Times New Roman" w:hAnsi="Times New Roman" w:cs="Times New Roman"/>
          <w:sz w:val="24"/>
          <w:szCs w:val="24"/>
        </w:rPr>
        <w:t>).</w:t>
      </w:r>
    </w:p>
    <w:p w14:paraId="4CE0EF4D" w14:textId="128C41D1" w:rsidR="00BF2851" w:rsidRDefault="00BF2851" w:rsidP="0084518E">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64D93">
        <w:rPr>
          <w:rFonts w:ascii="Times New Roman" w:hAnsi="Times New Roman" w:cs="Times New Roman"/>
          <w:sz w:val="24"/>
          <w:szCs w:val="24"/>
          <w:u w:val="single"/>
        </w:rPr>
        <w:t>Bad News</w:t>
      </w:r>
      <w:r>
        <w:rPr>
          <w:rFonts w:ascii="Times New Roman" w:hAnsi="Times New Roman" w:cs="Times New Roman"/>
          <w:sz w:val="24"/>
          <w:szCs w:val="24"/>
        </w:rPr>
        <w:t xml:space="preserve">: As we illustrated above, The </w:t>
      </w:r>
      <w:r w:rsidRPr="00225537">
        <w:rPr>
          <w:rFonts w:ascii="Times New Roman" w:hAnsi="Times New Roman" w:cs="Times New Roman"/>
          <w:sz w:val="24"/>
          <w:szCs w:val="24"/>
        </w:rPr>
        <w:t>W</w:t>
      </w:r>
      <w:r w:rsidRPr="00225537">
        <w:rPr>
          <w:rFonts w:ascii="Times New Roman" w:hAnsi="Times New Roman" w:cs="Times New Roman"/>
          <w:sz w:val="24"/>
          <w:szCs w:val="24"/>
          <w:vertAlign w:val="subscript"/>
        </w:rPr>
        <w:t>j</w:t>
      </w:r>
      <w:r>
        <w:rPr>
          <w:rFonts w:ascii="Times New Roman" w:hAnsi="Times New Roman" w:cs="Times New Roman"/>
          <w:sz w:val="24"/>
          <w:szCs w:val="24"/>
        </w:rPr>
        <w:t xml:space="preserve"> cannot be considered as constants, so the classical assumption that they are constants fails and this failure is well beyond any sampling errors due to estimating the so-called optimal weights</w:t>
      </w:r>
      <w:r w:rsidR="00864D93">
        <w:rPr>
          <w:rFonts w:ascii="Times New Roman" w:hAnsi="Times New Roman" w:cs="Times New Roman"/>
          <w:sz w:val="24"/>
          <w:szCs w:val="24"/>
        </w:rPr>
        <w:t>.</w:t>
      </w:r>
    </w:p>
    <w:p w14:paraId="6C492E44" w14:textId="77777777" w:rsidR="00BF2851" w:rsidRPr="00225537" w:rsidRDefault="00BF2851" w:rsidP="0084518E">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25537">
        <w:rPr>
          <w:rFonts w:ascii="Times New Roman" w:hAnsi="Times New Roman" w:cs="Times New Roman"/>
          <w:sz w:val="24"/>
          <w:szCs w:val="24"/>
        </w:rPr>
        <w:t xml:space="preserve">Note that this model does not accommodate the possibility that there is any association between study design </w:t>
      </w:r>
      <w:r>
        <w:rPr>
          <w:rFonts w:ascii="Times New Roman" w:hAnsi="Times New Roman" w:cs="Times New Roman"/>
          <w:sz w:val="24"/>
          <w:szCs w:val="24"/>
        </w:rPr>
        <w:t xml:space="preserve">parameters (such as weight or sample size) </w:t>
      </w:r>
      <w:r w:rsidRPr="00225537">
        <w:rPr>
          <w:rFonts w:ascii="Times New Roman" w:hAnsi="Times New Roman" w:cs="Times New Roman"/>
          <w:sz w:val="24"/>
          <w:szCs w:val="24"/>
        </w:rPr>
        <w:t xml:space="preserve">and effect size. </w:t>
      </w:r>
    </w:p>
    <w:p w14:paraId="4E80E9FA" w14:textId="77777777" w:rsidR="00BF2851" w:rsidRPr="00225537" w:rsidRDefault="00BF2851" w:rsidP="0084518E">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25537">
        <w:rPr>
          <w:rFonts w:ascii="Times New Roman" w:hAnsi="Times New Roman" w:cs="Times New Roman"/>
          <w:sz w:val="24"/>
          <w:szCs w:val="24"/>
        </w:rPr>
        <w:t xml:space="preserve">We shall prove that only uniform weighting can </w:t>
      </w:r>
      <w:r w:rsidRPr="007F6C82">
        <w:rPr>
          <w:rFonts w:ascii="Times New Roman" w:hAnsi="Times New Roman" w:cs="Times New Roman"/>
          <w:b/>
          <w:bCs/>
          <w:sz w:val="24"/>
          <w:szCs w:val="24"/>
        </w:rPr>
        <w:t>guarantee</w:t>
      </w:r>
      <w:r w:rsidRPr="00225537">
        <w:rPr>
          <w:rFonts w:ascii="Times New Roman" w:hAnsi="Times New Roman" w:cs="Times New Roman"/>
          <w:sz w:val="24"/>
          <w:szCs w:val="24"/>
        </w:rPr>
        <w:t xml:space="preserve"> that  </w:t>
      </w:r>
      <m:oMath>
        <m:acc>
          <m:accPr>
            <m:ctrlPr>
              <w:rPr>
                <w:rFonts w:ascii="Cambria Math" w:hAnsi="Cambria Math" w:cs="Times New Roman"/>
                <w:sz w:val="24"/>
                <w:szCs w:val="24"/>
              </w:rPr>
            </m:ctrlPr>
          </m:accPr>
          <m:e>
            <m:r>
              <w:rPr>
                <w:rFonts w:ascii="Cambria Math" w:hAnsi="Cambria Math" w:cs="Times New Roman"/>
                <w:sz w:val="24"/>
                <w:szCs w:val="24"/>
              </w:rPr>
              <m:t>θ</m:t>
            </m:r>
          </m:e>
        </m:acc>
        <m:r>
          <w:rPr>
            <w:rFonts w:ascii="Cambria Math" w:hAnsi="Cambria Math" w:cs="Times New Roman"/>
            <w:sz w:val="24"/>
            <w:szCs w:val="24"/>
          </w:rPr>
          <m:t xml:space="preserve"> is</m:t>
        </m:r>
      </m:oMath>
      <w:r w:rsidRPr="00225537">
        <w:rPr>
          <w:rFonts w:ascii="Times New Roman" w:hAnsi="Times New Roman" w:cs="Times New Roman"/>
          <w:sz w:val="24"/>
          <w:szCs w:val="24"/>
        </w:rPr>
        <w:t xml:space="preserve"> unbiased. To see this, </w:t>
      </w:r>
      <w:r>
        <w:rPr>
          <w:rFonts w:ascii="Times New Roman" w:hAnsi="Times New Roman" w:cs="Times New Roman"/>
          <w:sz w:val="24"/>
          <w:szCs w:val="24"/>
        </w:rPr>
        <w:t xml:space="preserve">our labelling assures us that </w:t>
      </w:r>
      <w:r w:rsidRPr="00225537">
        <w:rPr>
          <w:rFonts w:ascii="Times New Roman" w:hAnsi="Times New Roman" w:cs="Times New Roman"/>
          <w:sz w:val="24"/>
          <w:szCs w:val="24"/>
        </w:rPr>
        <w:t xml:space="preserve">the </w:t>
      </w:r>
      <w:r>
        <w:rPr>
          <w:rFonts w:ascii="Times New Roman" w:hAnsi="Times New Roman" w:cs="Times New Roman"/>
          <w:sz w:val="24"/>
          <w:szCs w:val="24"/>
        </w:rPr>
        <w:t xml:space="preserve">M </w:t>
      </w:r>
      <w:r w:rsidRPr="00225537">
        <w:rPr>
          <w:rFonts w:ascii="Times New Roman" w:hAnsi="Times New Roman" w:cs="Times New Roman"/>
          <w:sz w:val="24"/>
          <w:szCs w:val="24"/>
        </w:rPr>
        <w:t>pairs (W</w:t>
      </w:r>
      <w:r w:rsidRPr="00225537">
        <w:rPr>
          <w:rFonts w:ascii="Times New Roman" w:hAnsi="Times New Roman" w:cs="Times New Roman"/>
          <w:sz w:val="24"/>
          <w:szCs w:val="24"/>
          <w:vertAlign w:val="subscript"/>
        </w:rPr>
        <w:t>j</w:t>
      </w:r>
      <w:r w:rsidRPr="00225537">
        <w:rPr>
          <w:rFonts w:ascii="Times New Roman" w:hAnsi="Times New Roman" w:cs="Times New Roman"/>
          <w:sz w:val="24"/>
          <w:szCs w:val="24"/>
        </w:rPr>
        <w:t xml:space="preserve"> </w:t>
      </w:r>
      <m:oMath>
        <m:r>
          <w:rPr>
            <w:rFonts w:ascii="Cambria Math" w:hAnsi="Cambria Math" w:cs="Times New Roman"/>
            <w:sz w:val="24"/>
            <w:szCs w:val="24"/>
          </w:rPr>
          <m:t>,</m:t>
        </m:r>
        <m:r>
          <m:rPr>
            <m:sty m:val="p"/>
          </m:rPr>
          <w:rPr>
            <w:rFonts w:ascii="Cambria Math" w:hAnsi="Cambria Math" w:cs="Times New Roman"/>
            <w:sz w:val="24"/>
            <w:szCs w:val="24"/>
          </w:rPr>
          <m:t xml:space="preserve"> </m:t>
        </m:r>
        <m:acc>
          <m:accPr>
            <m:ctrlPr>
              <w:rPr>
                <w:rFonts w:ascii="Cambria Math" w:hAnsi="Cambria Math" w:cs="Times New Roman"/>
                <w:sz w:val="24"/>
                <w:szCs w:val="24"/>
              </w:rPr>
            </m:ctrlPr>
          </m:accPr>
          <m:e>
            <m:r>
              <w:rPr>
                <w:rFonts w:ascii="Cambria Math" w:hAnsi="Cambria Math" w:cs="Times New Roman"/>
                <w:sz w:val="24"/>
                <w:szCs w:val="24"/>
              </w:rPr>
              <m:t>θ</m:t>
            </m:r>
          </m:e>
        </m:acc>
      </m:oMath>
      <w:r w:rsidRPr="00225537">
        <w:rPr>
          <w:rFonts w:ascii="Times New Roman" w:hAnsi="Times New Roman" w:cs="Times New Roman"/>
          <w:sz w:val="24"/>
          <w:szCs w:val="24"/>
          <w:vertAlign w:val="subscript"/>
        </w:rPr>
        <w:t xml:space="preserve"> j</w:t>
      </w:r>
      <w:r w:rsidRPr="00225537">
        <w:rPr>
          <w:rFonts w:ascii="Times New Roman" w:hAnsi="Times New Roman" w:cs="Times New Roman"/>
          <w:sz w:val="24"/>
          <w:szCs w:val="24"/>
        </w:rPr>
        <w:t xml:space="preserve">) </w:t>
      </w:r>
      <w:r>
        <w:rPr>
          <w:rFonts w:ascii="Times New Roman" w:hAnsi="Times New Roman" w:cs="Times New Roman"/>
          <w:sz w:val="24"/>
          <w:szCs w:val="24"/>
        </w:rPr>
        <w:t>are exchangeable. T</w:t>
      </w:r>
      <w:r w:rsidRPr="00225537">
        <w:rPr>
          <w:rFonts w:ascii="Times New Roman" w:hAnsi="Times New Roman" w:cs="Times New Roman"/>
          <w:sz w:val="24"/>
          <w:szCs w:val="24"/>
        </w:rPr>
        <w:t xml:space="preserve">his makes </w:t>
      </w:r>
      <w:r>
        <w:rPr>
          <w:rFonts w:ascii="Times New Roman" w:hAnsi="Times New Roman" w:cs="Times New Roman"/>
          <w:sz w:val="24"/>
          <w:szCs w:val="24"/>
        </w:rPr>
        <w:t>every</w:t>
      </w:r>
      <w:r w:rsidRPr="00225537">
        <w:rPr>
          <w:rFonts w:ascii="Times New Roman" w:hAnsi="Times New Roman" w:cs="Times New Roman"/>
          <w:sz w:val="24"/>
          <w:szCs w:val="24"/>
        </w:rPr>
        <w:t xml:space="preserve">  </w:t>
      </w:r>
      <m:oMath>
        <m:acc>
          <m:accPr>
            <m:ctrlPr>
              <w:rPr>
                <w:rFonts w:ascii="Cambria Math" w:hAnsi="Cambria Math" w:cs="Times New Roman"/>
                <w:sz w:val="24"/>
                <w:szCs w:val="24"/>
              </w:rPr>
            </m:ctrlPr>
          </m:accPr>
          <m:e>
            <m:r>
              <w:rPr>
                <w:rFonts w:ascii="Cambria Math" w:hAnsi="Cambria Math" w:cs="Times New Roman"/>
                <w:sz w:val="24"/>
                <w:szCs w:val="24"/>
              </w:rPr>
              <m:t>θ</m:t>
            </m:r>
          </m:e>
        </m:acc>
      </m:oMath>
      <w:r w:rsidRPr="00225537">
        <w:rPr>
          <w:rFonts w:ascii="Times New Roman" w:hAnsi="Times New Roman" w:cs="Times New Roman"/>
          <w:sz w:val="24"/>
          <w:szCs w:val="24"/>
          <w:vertAlign w:val="subscript"/>
        </w:rPr>
        <w:t xml:space="preserve"> j</w:t>
      </w:r>
      <w:r w:rsidRPr="00225537">
        <w:rPr>
          <w:rFonts w:ascii="Times New Roman" w:hAnsi="Times New Roman" w:cs="Times New Roman"/>
          <w:sz w:val="24"/>
          <w:szCs w:val="24"/>
        </w:rPr>
        <w:t xml:space="preserve"> have the same mean θ</w:t>
      </w:r>
      <w:r>
        <w:rPr>
          <w:rFonts w:ascii="Times New Roman" w:hAnsi="Times New Roman" w:cs="Times New Roman"/>
          <w:sz w:val="24"/>
          <w:szCs w:val="24"/>
        </w:rPr>
        <w:t xml:space="preserve"> and since the weights sum to 1.00, the same expected weight 1/M.</w:t>
      </w:r>
      <w:r w:rsidRPr="00225537">
        <w:rPr>
          <w:rFonts w:ascii="Times New Roman" w:hAnsi="Times New Roman" w:cs="Times New Roman"/>
          <w:sz w:val="24"/>
          <w:szCs w:val="24"/>
        </w:rPr>
        <w:t xml:space="preserve">.  Let us study </w:t>
      </w:r>
      <w:r>
        <w:rPr>
          <w:rFonts w:ascii="Times New Roman" w:hAnsi="Times New Roman" w:cs="Times New Roman"/>
          <w:sz w:val="24"/>
          <w:szCs w:val="24"/>
        </w:rPr>
        <w:t xml:space="preserve">   </w:t>
      </w:r>
      <w:r w:rsidRPr="00225537">
        <w:rPr>
          <w:rFonts w:ascii="Times New Roman" w:hAnsi="Times New Roman" w:cs="Times New Roman"/>
          <w:sz w:val="24"/>
          <w:szCs w:val="24"/>
        </w:rPr>
        <w:t>Cov(W</w:t>
      </w:r>
      <w:r w:rsidRPr="00225537">
        <w:rPr>
          <w:rFonts w:ascii="Times New Roman" w:hAnsi="Times New Roman" w:cs="Times New Roman"/>
          <w:sz w:val="24"/>
          <w:szCs w:val="24"/>
          <w:vertAlign w:val="subscript"/>
        </w:rPr>
        <w:t>j</w:t>
      </w:r>
      <w:r w:rsidRPr="00225537">
        <w:rPr>
          <w:rFonts w:ascii="Times New Roman" w:hAnsi="Times New Roman" w:cs="Times New Roman"/>
          <w:sz w:val="24"/>
          <w:szCs w:val="24"/>
        </w:rPr>
        <w:t xml:space="preserve"> </w:t>
      </w:r>
      <m:oMath>
        <m:r>
          <w:rPr>
            <w:rFonts w:ascii="Cambria Math" w:hAnsi="Cambria Math" w:cs="Times New Roman"/>
            <w:sz w:val="24"/>
            <w:szCs w:val="24"/>
          </w:rPr>
          <m:t>,</m:t>
        </m:r>
        <m:r>
          <m:rPr>
            <m:sty m:val="p"/>
          </m:rPr>
          <w:rPr>
            <w:rFonts w:ascii="Cambria Math" w:hAnsi="Cambria Math" w:cs="Times New Roman"/>
            <w:sz w:val="24"/>
            <w:szCs w:val="24"/>
          </w:rPr>
          <m:t xml:space="preserve"> </m:t>
        </m:r>
        <m:acc>
          <m:accPr>
            <m:ctrlPr>
              <w:rPr>
                <w:rFonts w:ascii="Cambria Math" w:hAnsi="Cambria Math" w:cs="Times New Roman"/>
                <w:sz w:val="24"/>
                <w:szCs w:val="24"/>
              </w:rPr>
            </m:ctrlPr>
          </m:accPr>
          <m:e>
            <m:r>
              <w:rPr>
                <w:rFonts w:ascii="Cambria Math" w:hAnsi="Cambria Math" w:cs="Times New Roman"/>
                <w:sz w:val="24"/>
                <w:szCs w:val="24"/>
              </w:rPr>
              <m:t>θ</m:t>
            </m:r>
          </m:e>
        </m:acc>
      </m:oMath>
      <w:r w:rsidRPr="00225537">
        <w:rPr>
          <w:rFonts w:ascii="Times New Roman" w:hAnsi="Times New Roman" w:cs="Times New Roman"/>
          <w:sz w:val="24"/>
          <w:szCs w:val="24"/>
          <w:vertAlign w:val="subscript"/>
        </w:rPr>
        <w:t xml:space="preserve"> j</w:t>
      </w:r>
      <w:r w:rsidRPr="00225537">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29CFEA7" w14:textId="77777777" w:rsidR="00BF2851" w:rsidRPr="00225537" w:rsidRDefault="00BF2851" w:rsidP="0084518E">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25537">
        <w:rPr>
          <w:rFonts w:ascii="Times New Roman" w:hAnsi="Times New Roman" w:cs="Times New Roman"/>
          <w:sz w:val="24"/>
          <w:szCs w:val="24"/>
        </w:rPr>
        <w:t>E(</w:t>
      </w:r>
      <m:oMath>
        <m:acc>
          <m:accPr>
            <m:ctrlPr>
              <w:rPr>
                <w:rFonts w:ascii="Cambria Math" w:hAnsi="Cambria Math" w:cs="Times New Roman"/>
                <w:sz w:val="24"/>
                <w:szCs w:val="24"/>
              </w:rPr>
            </m:ctrlPr>
          </m:accPr>
          <m:e>
            <m:r>
              <w:rPr>
                <w:rFonts w:ascii="Cambria Math" w:hAnsi="Cambria Math" w:cs="Times New Roman"/>
                <w:sz w:val="24"/>
                <w:szCs w:val="24"/>
              </w:rPr>
              <m:t>θ</m:t>
            </m:r>
          </m:e>
        </m:acc>
      </m:oMath>
      <w:r w:rsidRPr="00225537">
        <w:rPr>
          <w:rFonts w:ascii="Times New Roman" w:hAnsi="Times New Roman" w:cs="Times New Roman"/>
          <w:sz w:val="24"/>
          <w:szCs w:val="24"/>
          <w:vertAlign w:val="subscript"/>
        </w:rPr>
        <w:t>j</w:t>
      </w:r>
      <w:r w:rsidRPr="00225537">
        <w:rPr>
          <w:rFonts w:ascii="Times New Roman" w:hAnsi="Times New Roman" w:cs="Times New Roman"/>
          <w:sz w:val="24"/>
          <w:szCs w:val="24"/>
        </w:rPr>
        <w:t>) = θ and E(W</w:t>
      </w:r>
      <w:r w:rsidRPr="00225537">
        <w:rPr>
          <w:rFonts w:ascii="Times New Roman" w:hAnsi="Times New Roman" w:cs="Times New Roman"/>
          <w:sz w:val="24"/>
          <w:szCs w:val="24"/>
          <w:vertAlign w:val="subscript"/>
        </w:rPr>
        <w:t>j</w:t>
      </w:r>
      <w:r w:rsidRPr="00225537">
        <w:rPr>
          <w:rFonts w:ascii="Times New Roman" w:hAnsi="Times New Roman" w:cs="Times New Roman"/>
          <w:sz w:val="24"/>
          <w:szCs w:val="24"/>
        </w:rPr>
        <w:t>)=1/M.</w:t>
      </w:r>
    </w:p>
    <w:p w14:paraId="1BE2168D" w14:textId="77777777" w:rsidR="00BF2851" w:rsidRPr="00225537" w:rsidRDefault="00BF2851" w:rsidP="0084518E">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25537">
        <w:rPr>
          <w:rFonts w:ascii="Times New Roman" w:hAnsi="Times New Roman" w:cs="Times New Roman"/>
          <w:sz w:val="24"/>
          <w:szCs w:val="24"/>
        </w:rPr>
        <w:t>Cov(W</w:t>
      </w:r>
      <w:r w:rsidRPr="00225537">
        <w:rPr>
          <w:rFonts w:ascii="Times New Roman" w:hAnsi="Times New Roman" w:cs="Times New Roman"/>
          <w:sz w:val="24"/>
          <w:szCs w:val="24"/>
          <w:vertAlign w:val="subscript"/>
        </w:rPr>
        <w:t>j</w:t>
      </w:r>
      <m:oMath>
        <m:r>
          <w:rPr>
            <w:rFonts w:ascii="Cambria Math" w:hAnsi="Cambria Math" w:cs="Times New Roman"/>
            <w:sz w:val="24"/>
            <w:szCs w:val="24"/>
          </w:rPr>
          <m:t>,</m:t>
        </m:r>
        <m:r>
          <m:rPr>
            <m:sty m:val="p"/>
          </m:rPr>
          <w:rPr>
            <w:rFonts w:ascii="Cambria Math" w:hAnsi="Cambria Math" w:cs="Times New Roman"/>
            <w:sz w:val="24"/>
            <w:szCs w:val="24"/>
          </w:rPr>
          <m:t xml:space="preserve"> </m:t>
        </m:r>
        <m:acc>
          <m:accPr>
            <m:ctrlPr>
              <w:rPr>
                <w:rFonts w:ascii="Cambria Math" w:hAnsi="Cambria Math" w:cs="Times New Roman"/>
                <w:sz w:val="24"/>
                <w:szCs w:val="24"/>
              </w:rPr>
            </m:ctrlPr>
          </m:accPr>
          <m:e>
            <m:r>
              <w:rPr>
                <w:rFonts w:ascii="Cambria Math" w:hAnsi="Cambria Math" w:cs="Times New Roman"/>
                <w:sz w:val="24"/>
                <w:szCs w:val="24"/>
              </w:rPr>
              <m:t>θ</m:t>
            </m:r>
          </m:e>
        </m:acc>
      </m:oMath>
      <w:r w:rsidRPr="00225537">
        <w:rPr>
          <w:rFonts w:ascii="Times New Roman" w:hAnsi="Times New Roman" w:cs="Times New Roman"/>
          <w:sz w:val="24"/>
          <w:szCs w:val="24"/>
          <w:vertAlign w:val="subscript"/>
        </w:rPr>
        <w:t xml:space="preserve"> j</w:t>
      </w:r>
      <w:r w:rsidRPr="00225537">
        <w:rPr>
          <w:rFonts w:ascii="Times New Roman" w:hAnsi="Times New Roman" w:cs="Times New Roman"/>
          <w:sz w:val="24"/>
          <w:szCs w:val="24"/>
        </w:rPr>
        <w:t>)  = E(W</w:t>
      </w:r>
      <w:r w:rsidRPr="00225537">
        <w:rPr>
          <w:rFonts w:ascii="Times New Roman" w:hAnsi="Times New Roman" w:cs="Times New Roman"/>
          <w:sz w:val="24"/>
          <w:szCs w:val="24"/>
          <w:vertAlign w:val="subscript"/>
        </w:rPr>
        <w:t>j</w:t>
      </w:r>
      <m:oMath>
        <m:acc>
          <m:accPr>
            <m:ctrlPr>
              <w:rPr>
                <w:rFonts w:ascii="Cambria Math" w:hAnsi="Cambria Math" w:cs="Times New Roman"/>
                <w:sz w:val="24"/>
                <w:szCs w:val="24"/>
              </w:rPr>
            </m:ctrlPr>
          </m:accPr>
          <m:e>
            <m:r>
              <w:rPr>
                <w:rFonts w:ascii="Cambria Math" w:hAnsi="Cambria Math" w:cs="Times New Roman"/>
                <w:sz w:val="24"/>
                <w:szCs w:val="24"/>
              </w:rPr>
              <m:t>θ</m:t>
            </m:r>
          </m:e>
        </m:acc>
      </m:oMath>
      <w:r w:rsidRPr="00225537">
        <w:rPr>
          <w:rFonts w:ascii="Times New Roman" w:hAnsi="Times New Roman" w:cs="Times New Roman"/>
          <w:sz w:val="24"/>
          <w:szCs w:val="24"/>
          <w:vertAlign w:val="subscript"/>
        </w:rPr>
        <w:t>j</w:t>
      </w:r>
      <w:r w:rsidRPr="00225537">
        <w:rPr>
          <w:rFonts w:ascii="Times New Roman" w:hAnsi="Times New Roman" w:cs="Times New Roman"/>
          <w:sz w:val="24"/>
          <w:szCs w:val="24"/>
        </w:rPr>
        <w:t>)-  E(W</w:t>
      </w:r>
      <w:r w:rsidRPr="00225537">
        <w:rPr>
          <w:rFonts w:ascii="Times New Roman" w:hAnsi="Times New Roman" w:cs="Times New Roman"/>
          <w:sz w:val="24"/>
          <w:szCs w:val="24"/>
          <w:vertAlign w:val="subscript"/>
        </w:rPr>
        <w:t>j</w:t>
      </w:r>
      <w:r w:rsidRPr="00225537">
        <w:rPr>
          <w:rFonts w:ascii="Times New Roman" w:hAnsi="Times New Roman" w:cs="Times New Roman"/>
          <w:sz w:val="24"/>
          <w:szCs w:val="24"/>
        </w:rPr>
        <w:t>) E(</w:t>
      </w:r>
      <m:oMath>
        <m:acc>
          <m:accPr>
            <m:ctrlPr>
              <w:rPr>
                <w:rFonts w:ascii="Cambria Math" w:hAnsi="Cambria Math" w:cs="Times New Roman"/>
                <w:sz w:val="24"/>
                <w:szCs w:val="24"/>
              </w:rPr>
            </m:ctrlPr>
          </m:accPr>
          <m:e>
            <m:r>
              <w:rPr>
                <w:rFonts w:ascii="Cambria Math" w:hAnsi="Cambria Math" w:cs="Times New Roman"/>
                <w:sz w:val="24"/>
                <w:szCs w:val="24"/>
              </w:rPr>
              <m:t>θ</m:t>
            </m:r>
          </m:e>
        </m:acc>
      </m:oMath>
      <w:r w:rsidRPr="00225537">
        <w:rPr>
          <w:rFonts w:ascii="Times New Roman" w:hAnsi="Times New Roman" w:cs="Times New Roman"/>
          <w:sz w:val="24"/>
          <w:szCs w:val="24"/>
          <w:vertAlign w:val="subscript"/>
        </w:rPr>
        <w:t>j</w:t>
      </w:r>
      <w:r w:rsidRPr="00225537">
        <w:rPr>
          <w:rFonts w:ascii="Times New Roman" w:hAnsi="Times New Roman" w:cs="Times New Roman"/>
          <w:sz w:val="24"/>
          <w:szCs w:val="24"/>
        </w:rPr>
        <w:t>)  = E(W</w:t>
      </w:r>
      <w:r w:rsidRPr="00225537">
        <w:rPr>
          <w:rFonts w:ascii="Times New Roman" w:hAnsi="Times New Roman" w:cs="Times New Roman"/>
          <w:sz w:val="24"/>
          <w:szCs w:val="24"/>
          <w:vertAlign w:val="subscript"/>
        </w:rPr>
        <w:t>j</w:t>
      </w:r>
      <w:r w:rsidRPr="00225537">
        <w:rPr>
          <w:rFonts w:ascii="Times New Roman" w:hAnsi="Times New Roman" w:cs="Times New Roman"/>
          <w:sz w:val="24"/>
          <w:szCs w:val="24"/>
        </w:rPr>
        <w:t xml:space="preserve"> </w:t>
      </w:r>
      <m:oMath>
        <m:acc>
          <m:accPr>
            <m:ctrlPr>
              <w:rPr>
                <w:rFonts w:ascii="Cambria Math" w:hAnsi="Cambria Math" w:cs="Times New Roman"/>
                <w:sz w:val="24"/>
                <w:szCs w:val="24"/>
              </w:rPr>
            </m:ctrlPr>
          </m:accPr>
          <m:e>
            <m:r>
              <w:rPr>
                <w:rFonts w:ascii="Cambria Math" w:hAnsi="Cambria Math" w:cs="Times New Roman"/>
                <w:sz w:val="24"/>
                <w:szCs w:val="24"/>
              </w:rPr>
              <m:t>θ</m:t>
            </m:r>
          </m:e>
        </m:acc>
      </m:oMath>
      <w:r w:rsidRPr="00225537">
        <w:rPr>
          <w:rFonts w:ascii="Times New Roman" w:hAnsi="Times New Roman" w:cs="Times New Roman"/>
          <w:sz w:val="24"/>
          <w:szCs w:val="24"/>
          <w:vertAlign w:val="subscript"/>
        </w:rPr>
        <w:t>j</w:t>
      </w:r>
      <w:r w:rsidRPr="00225537">
        <w:rPr>
          <w:rFonts w:ascii="Times New Roman" w:hAnsi="Times New Roman" w:cs="Times New Roman"/>
          <w:sz w:val="24"/>
          <w:szCs w:val="24"/>
        </w:rPr>
        <w:t xml:space="preserve">)- θ/M. </w:t>
      </w:r>
    </w:p>
    <w:p w14:paraId="4B87D672" w14:textId="77777777" w:rsidR="00BF2851" w:rsidRPr="00225537" w:rsidRDefault="00BF2851" w:rsidP="0084518E">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25537">
        <w:rPr>
          <w:rFonts w:ascii="Times New Roman" w:hAnsi="Times New Roman" w:cs="Times New Roman"/>
          <w:sz w:val="24"/>
          <w:szCs w:val="24"/>
        </w:rPr>
        <w:t xml:space="preserve">Hence,          </w:t>
      </w:r>
    </w:p>
    <w:p w14:paraId="353AA83C" w14:textId="1D16C50D" w:rsidR="00BF2851" w:rsidRPr="00225537" w:rsidRDefault="00BF2851" w:rsidP="0084518E">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25537">
        <w:rPr>
          <w:rFonts w:ascii="Times New Roman" w:hAnsi="Times New Roman" w:cs="Times New Roman"/>
          <w:sz w:val="24"/>
          <w:szCs w:val="24"/>
        </w:rPr>
        <w:t>E(Σ W</w:t>
      </w:r>
      <w:r w:rsidRPr="00225537">
        <w:rPr>
          <w:rFonts w:ascii="Times New Roman" w:hAnsi="Times New Roman" w:cs="Times New Roman"/>
          <w:sz w:val="24"/>
          <w:szCs w:val="24"/>
          <w:vertAlign w:val="subscript"/>
        </w:rPr>
        <w:t>j</w:t>
      </w:r>
      <m:oMath>
        <m:acc>
          <m:accPr>
            <m:ctrlPr>
              <w:rPr>
                <w:rFonts w:ascii="Cambria Math" w:hAnsi="Cambria Math" w:cs="Times New Roman"/>
                <w:sz w:val="24"/>
                <w:szCs w:val="24"/>
              </w:rPr>
            </m:ctrlPr>
          </m:accPr>
          <m:e>
            <m:r>
              <w:rPr>
                <w:rFonts w:ascii="Cambria Math" w:hAnsi="Cambria Math" w:cs="Times New Roman"/>
                <w:sz w:val="24"/>
                <w:szCs w:val="24"/>
              </w:rPr>
              <m:t>θ</m:t>
            </m:r>
          </m:e>
        </m:acc>
      </m:oMath>
      <w:r w:rsidRPr="00225537">
        <w:rPr>
          <w:rFonts w:ascii="Times New Roman" w:hAnsi="Times New Roman" w:cs="Times New Roman"/>
          <w:sz w:val="24"/>
          <w:szCs w:val="24"/>
          <w:vertAlign w:val="subscript"/>
        </w:rPr>
        <w:t>j</w:t>
      </w:r>
      <w:r w:rsidRPr="00225537">
        <w:rPr>
          <w:rFonts w:ascii="Times New Roman" w:hAnsi="Times New Roman" w:cs="Times New Roman"/>
          <w:sz w:val="24"/>
          <w:szCs w:val="24"/>
        </w:rPr>
        <w:t>)= M</w:t>
      </w:r>
      <w:r w:rsidRPr="005A685B">
        <w:rPr>
          <w:rFonts w:ascii="Times New Roman" w:hAnsi="Times New Roman" w:cs="Times New Roman"/>
          <w:sz w:val="24"/>
          <w:szCs w:val="24"/>
        </w:rPr>
        <w:t xml:space="preserve"> </w:t>
      </w:r>
      <w:r w:rsidRPr="00225537">
        <w:rPr>
          <w:rFonts w:ascii="Times New Roman" w:hAnsi="Times New Roman" w:cs="Times New Roman"/>
          <w:sz w:val="24"/>
          <w:szCs w:val="24"/>
        </w:rPr>
        <w:t>Cov(W</w:t>
      </w:r>
      <w:r w:rsidRPr="00225537">
        <w:rPr>
          <w:rFonts w:ascii="Times New Roman" w:hAnsi="Times New Roman" w:cs="Times New Roman"/>
          <w:sz w:val="24"/>
          <w:szCs w:val="24"/>
          <w:vertAlign w:val="subscript"/>
        </w:rPr>
        <w:t>j</w:t>
      </w:r>
      <m:oMath>
        <m:r>
          <w:rPr>
            <w:rFonts w:ascii="Cambria Math" w:hAnsi="Cambria Math" w:cs="Times New Roman"/>
            <w:sz w:val="24"/>
            <w:szCs w:val="24"/>
          </w:rPr>
          <m:t>,</m:t>
        </m:r>
        <m:r>
          <m:rPr>
            <m:sty m:val="p"/>
          </m:rPr>
          <w:rPr>
            <w:rFonts w:ascii="Cambria Math" w:hAnsi="Cambria Math" w:cs="Times New Roman"/>
            <w:sz w:val="24"/>
            <w:szCs w:val="24"/>
          </w:rPr>
          <m:t xml:space="preserve"> </m:t>
        </m:r>
        <m:acc>
          <m:accPr>
            <m:ctrlPr>
              <w:rPr>
                <w:rFonts w:ascii="Cambria Math" w:hAnsi="Cambria Math" w:cs="Times New Roman"/>
                <w:sz w:val="24"/>
                <w:szCs w:val="24"/>
              </w:rPr>
            </m:ctrlPr>
          </m:accPr>
          <m:e>
            <m:r>
              <w:rPr>
                <w:rFonts w:ascii="Cambria Math" w:hAnsi="Cambria Math" w:cs="Times New Roman"/>
                <w:sz w:val="24"/>
                <w:szCs w:val="24"/>
              </w:rPr>
              <m:t>θ</m:t>
            </m:r>
          </m:e>
        </m:acc>
      </m:oMath>
      <w:r w:rsidRPr="00225537">
        <w:rPr>
          <w:rFonts w:ascii="Times New Roman" w:hAnsi="Times New Roman" w:cs="Times New Roman"/>
          <w:sz w:val="24"/>
          <w:szCs w:val="24"/>
          <w:vertAlign w:val="subscript"/>
        </w:rPr>
        <w:t xml:space="preserve"> j</w:t>
      </w:r>
      <w:r w:rsidRPr="00225537">
        <w:rPr>
          <w:rFonts w:ascii="Times New Roman" w:hAnsi="Times New Roman" w:cs="Times New Roman"/>
          <w:sz w:val="24"/>
          <w:szCs w:val="24"/>
        </w:rPr>
        <w:t xml:space="preserve">) +θ.        </w:t>
      </w:r>
      <w:r>
        <w:rPr>
          <w:rFonts w:ascii="Times New Roman" w:hAnsi="Times New Roman" w:cs="Times New Roman"/>
          <w:sz w:val="24"/>
          <w:szCs w:val="24"/>
        </w:rPr>
        <w:t xml:space="preserve">                               </w:t>
      </w:r>
      <w:r w:rsidRPr="0022553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25537">
        <w:rPr>
          <w:rFonts w:ascii="Times New Roman" w:hAnsi="Times New Roman" w:cs="Times New Roman"/>
          <w:sz w:val="24"/>
          <w:szCs w:val="24"/>
        </w:rPr>
        <w:t xml:space="preserve">      (</w:t>
      </w:r>
      <w:r w:rsidR="00864D93">
        <w:rPr>
          <w:rFonts w:ascii="Times New Roman" w:hAnsi="Times New Roman" w:cs="Times New Roman"/>
          <w:sz w:val="24"/>
          <w:szCs w:val="24"/>
        </w:rPr>
        <w:t>3</w:t>
      </w:r>
      <w:r w:rsidRPr="00225537">
        <w:rPr>
          <w:rFonts w:ascii="Times New Roman" w:hAnsi="Times New Roman" w:cs="Times New Roman"/>
          <w:sz w:val="24"/>
          <w:szCs w:val="24"/>
        </w:rPr>
        <w:t>)</w:t>
      </w:r>
    </w:p>
    <w:p w14:paraId="2654D0F4" w14:textId="77777777" w:rsidR="00BF2851" w:rsidRPr="00225537" w:rsidRDefault="00BF2851" w:rsidP="0084518E">
      <w:pPr>
        <w:spacing w:line="240" w:lineRule="auto"/>
        <w:rPr>
          <w:rFonts w:ascii="Times New Roman" w:hAnsi="Times New Roman" w:cs="Times New Roman"/>
          <w:sz w:val="24"/>
          <w:szCs w:val="24"/>
        </w:rPr>
      </w:pPr>
    </w:p>
    <w:p w14:paraId="1EE0DB3D" w14:textId="77777777" w:rsidR="00BF2851" w:rsidRPr="00225537" w:rsidRDefault="00BF2851" w:rsidP="0084518E">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25537">
        <w:rPr>
          <w:rFonts w:ascii="Times New Roman" w:hAnsi="Times New Roman" w:cs="Times New Roman"/>
          <w:sz w:val="24"/>
          <w:szCs w:val="24"/>
        </w:rPr>
        <w:t xml:space="preserve">Thus, for  </w:t>
      </w:r>
      <m:oMath>
        <m:acc>
          <m:accPr>
            <m:ctrlPr>
              <w:rPr>
                <w:rFonts w:ascii="Cambria Math" w:hAnsi="Cambria Math" w:cs="Times New Roman"/>
                <w:sz w:val="24"/>
                <w:szCs w:val="24"/>
              </w:rPr>
            </m:ctrlPr>
          </m:accPr>
          <m:e>
            <m:r>
              <w:rPr>
                <w:rFonts w:ascii="Cambria Math" w:hAnsi="Cambria Math" w:cs="Times New Roman"/>
                <w:sz w:val="24"/>
                <w:szCs w:val="24"/>
              </w:rPr>
              <m:t>θ</m:t>
            </m:r>
          </m:e>
        </m:acc>
      </m:oMath>
      <w:r w:rsidRPr="00225537">
        <w:rPr>
          <w:rFonts w:ascii="Times New Roman" w:hAnsi="Times New Roman" w:cs="Times New Roman"/>
          <w:sz w:val="24"/>
          <w:szCs w:val="24"/>
        </w:rPr>
        <w:t xml:space="preserve"> to be unbiased, the </w:t>
      </w:r>
      <w:r w:rsidRPr="003B47F7">
        <w:rPr>
          <w:rFonts w:ascii="Times New Roman" w:hAnsi="Times New Roman" w:cs="Times New Roman"/>
          <w:b/>
          <w:bCs/>
          <w:sz w:val="24"/>
          <w:szCs w:val="24"/>
        </w:rPr>
        <w:t>bias term</w:t>
      </w:r>
      <w:r w:rsidRPr="00225537">
        <w:rPr>
          <w:rFonts w:ascii="Times New Roman" w:hAnsi="Times New Roman" w:cs="Times New Roman"/>
          <w:sz w:val="24"/>
          <w:szCs w:val="24"/>
        </w:rPr>
        <w:t xml:space="preserve"> MCov(W</w:t>
      </w:r>
      <w:r w:rsidRPr="00225537">
        <w:rPr>
          <w:rFonts w:ascii="Times New Roman" w:hAnsi="Times New Roman" w:cs="Times New Roman"/>
          <w:sz w:val="24"/>
          <w:szCs w:val="24"/>
          <w:vertAlign w:val="subscript"/>
        </w:rPr>
        <w:t>j</w:t>
      </w:r>
      <m:oMath>
        <m:r>
          <w:rPr>
            <w:rFonts w:ascii="Cambria Math" w:hAnsi="Cambria Math" w:cs="Times New Roman"/>
            <w:sz w:val="24"/>
            <w:szCs w:val="24"/>
          </w:rPr>
          <m:t>,</m:t>
        </m:r>
        <m:r>
          <m:rPr>
            <m:sty m:val="p"/>
          </m:rPr>
          <w:rPr>
            <w:rFonts w:ascii="Cambria Math" w:hAnsi="Cambria Math" w:cs="Times New Roman"/>
            <w:sz w:val="24"/>
            <w:szCs w:val="24"/>
          </w:rPr>
          <m:t xml:space="preserve"> </m:t>
        </m:r>
        <m:acc>
          <m:accPr>
            <m:ctrlPr>
              <w:rPr>
                <w:rFonts w:ascii="Cambria Math" w:hAnsi="Cambria Math" w:cs="Times New Roman"/>
                <w:sz w:val="24"/>
                <w:szCs w:val="24"/>
              </w:rPr>
            </m:ctrlPr>
          </m:accPr>
          <m:e>
            <m:r>
              <w:rPr>
                <w:rFonts w:ascii="Cambria Math" w:hAnsi="Cambria Math" w:cs="Times New Roman"/>
                <w:sz w:val="24"/>
                <w:szCs w:val="24"/>
              </w:rPr>
              <m:t>θ</m:t>
            </m:r>
          </m:e>
        </m:acc>
      </m:oMath>
      <w:r w:rsidRPr="00225537">
        <w:rPr>
          <w:rFonts w:ascii="Times New Roman" w:hAnsi="Times New Roman" w:cs="Times New Roman"/>
          <w:sz w:val="24"/>
          <w:szCs w:val="24"/>
          <w:vertAlign w:val="subscript"/>
        </w:rPr>
        <w:t>j</w:t>
      </w:r>
      <w:r w:rsidRPr="00225537">
        <w:rPr>
          <w:rFonts w:ascii="Times New Roman" w:hAnsi="Times New Roman" w:cs="Times New Roman"/>
          <w:sz w:val="24"/>
          <w:szCs w:val="24"/>
        </w:rPr>
        <w:t xml:space="preserve">) =0 and this can only be </w:t>
      </w:r>
      <w:r w:rsidRPr="007F6C82">
        <w:rPr>
          <w:rFonts w:ascii="Times New Roman" w:hAnsi="Times New Roman" w:cs="Times New Roman"/>
          <w:sz w:val="24"/>
          <w:szCs w:val="24"/>
          <w:u w:val="single"/>
        </w:rPr>
        <w:t>guaranteed</w:t>
      </w:r>
      <w:r w:rsidRPr="00225537">
        <w:rPr>
          <w:rFonts w:ascii="Times New Roman" w:hAnsi="Times New Roman" w:cs="Times New Roman"/>
          <w:sz w:val="24"/>
          <w:szCs w:val="24"/>
        </w:rPr>
        <w:t xml:space="preserve"> nonparametrically under equal weighting.</w:t>
      </w:r>
      <w:r>
        <w:rPr>
          <w:rFonts w:ascii="Times New Roman" w:hAnsi="Times New Roman" w:cs="Times New Roman"/>
          <w:sz w:val="24"/>
          <w:szCs w:val="24"/>
        </w:rPr>
        <w:t xml:space="preserve">  Note that if we repeated the random label assignment, the bias term would not change.     </w:t>
      </w:r>
      <w:r w:rsidRPr="00225537">
        <w:rPr>
          <w:rFonts w:ascii="Times New Roman" w:hAnsi="Times New Roman" w:cs="Times New Roman"/>
          <w:sz w:val="24"/>
          <w:szCs w:val="24"/>
        </w:rPr>
        <w:t>Also note that a positive (negative) covariance is associated with</w:t>
      </w:r>
      <w:r>
        <w:rPr>
          <w:rFonts w:ascii="Times New Roman" w:hAnsi="Times New Roman" w:cs="Times New Roman"/>
          <w:sz w:val="24"/>
          <w:szCs w:val="24"/>
        </w:rPr>
        <w:t xml:space="preserve"> bias</w:t>
      </w:r>
      <w:r w:rsidRPr="00225537">
        <w:rPr>
          <w:rFonts w:ascii="Times New Roman" w:hAnsi="Times New Roman" w:cs="Times New Roman"/>
          <w:sz w:val="24"/>
          <w:szCs w:val="24"/>
        </w:rPr>
        <w:t xml:space="preserve"> trends toward overestimating (underestimating) the mean response θ respectively.</w:t>
      </w:r>
    </w:p>
    <w:p w14:paraId="33476849" w14:textId="3EDAC000" w:rsidR="00BF2851" w:rsidRDefault="00BF2851" w:rsidP="0084518E">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25537">
        <w:rPr>
          <w:rFonts w:ascii="Times New Roman" w:hAnsi="Times New Roman" w:cs="Times New Roman"/>
          <w:sz w:val="24"/>
          <w:szCs w:val="24"/>
        </w:rPr>
        <w:t>Next, note that</w:t>
      </w:r>
      <w:r>
        <w:rPr>
          <w:rFonts w:ascii="Times New Roman" w:hAnsi="Times New Roman" w:cs="Times New Roman"/>
          <w:sz w:val="24"/>
          <w:szCs w:val="24"/>
        </w:rPr>
        <w:t xml:space="preserve"> since the mainstream</w:t>
      </w:r>
      <w:r w:rsidRPr="00225537">
        <w:rPr>
          <w:rFonts w:ascii="Times New Roman" w:hAnsi="Times New Roman" w:cs="Times New Roman"/>
          <w:sz w:val="24"/>
          <w:szCs w:val="24"/>
        </w:rPr>
        <w:t xml:space="preserve"> </w:t>
      </w:r>
      <w:r>
        <w:rPr>
          <w:rFonts w:ascii="Times New Roman" w:hAnsi="Times New Roman" w:cs="Times New Roman"/>
          <w:sz w:val="24"/>
          <w:szCs w:val="24"/>
        </w:rPr>
        <w:t>uses equation (</w:t>
      </w:r>
      <w:r w:rsidR="00864D93">
        <w:rPr>
          <w:rFonts w:ascii="Times New Roman" w:hAnsi="Times New Roman" w:cs="Times New Roman"/>
          <w:sz w:val="24"/>
          <w:szCs w:val="24"/>
        </w:rPr>
        <w:t>4</w:t>
      </w:r>
      <w:r>
        <w:rPr>
          <w:rFonts w:ascii="Times New Roman" w:hAnsi="Times New Roman" w:cs="Times New Roman"/>
          <w:sz w:val="24"/>
          <w:szCs w:val="24"/>
        </w:rPr>
        <w:t xml:space="preserve">) below to estimate the variance of the estimate </w:t>
      </w:r>
      <m:oMath>
        <m:acc>
          <m:accPr>
            <m:ctrlPr>
              <w:rPr>
                <w:rFonts w:ascii="Cambria Math" w:hAnsi="Cambria Math" w:cs="Times New Roman"/>
                <w:sz w:val="24"/>
                <w:szCs w:val="24"/>
              </w:rPr>
            </m:ctrlPr>
          </m:accPr>
          <m:e>
            <m:r>
              <w:rPr>
                <w:rFonts w:ascii="Cambria Math" w:hAnsi="Cambria Math" w:cs="Times New Roman"/>
                <w:sz w:val="24"/>
                <w:szCs w:val="24"/>
              </w:rPr>
              <m:t>θ</m:t>
            </m:r>
          </m:e>
        </m:acc>
      </m:oMath>
      <w:r>
        <w:rPr>
          <w:rFonts w:ascii="Times New Roman" w:hAnsi="Times New Roman" w:cs="Times New Roman"/>
          <w:sz w:val="24"/>
          <w:szCs w:val="24"/>
        </w:rPr>
        <w:t>:</w:t>
      </w:r>
    </w:p>
    <w:p w14:paraId="55788A0A" w14:textId="6ED6D290" w:rsidR="00BF2851" w:rsidRDefault="00BF2851" w:rsidP="0084518E">
      <w:pPr>
        <w:spacing w:line="240" w:lineRule="auto"/>
        <w:rPr>
          <w:rFonts w:ascii="Times New Roman" w:hAnsi="Times New Roman" w:cs="Times New Roman"/>
          <w:sz w:val="24"/>
          <w:szCs w:val="24"/>
        </w:rPr>
      </w:pPr>
      <w:r>
        <w:rPr>
          <w:rFonts w:ascii="Times New Roman" w:hAnsi="Times New Roman" w:cs="Times New Roman"/>
          <w:sz w:val="24"/>
          <w:szCs w:val="24"/>
        </w:rPr>
        <w:t xml:space="preserve">     Var( </w:t>
      </w:r>
      <m:oMath>
        <m:acc>
          <m:accPr>
            <m:ctrlPr>
              <w:rPr>
                <w:rFonts w:ascii="Cambria Math" w:hAnsi="Cambria Math" w:cs="Times New Roman"/>
                <w:sz w:val="24"/>
                <w:szCs w:val="24"/>
              </w:rPr>
            </m:ctrlPr>
          </m:accPr>
          <m:e>
            <m:r>
              <w:rPr>
                <w:rFonts w:ascii="Cambria Math" w:hAnsi="Cambria Math" w:cs="Times New Roman"/>
                <w:sz w:val="24"/>
                <w:szCs w:val="24"/>
              </w:rPr>
              <m:t>θ</m:t>
            </m:r>
          </m:e>
        </m:acc>
      </m:oMath>
      <w:r>
        <w:rPr>
          <w:rFonts w:ascii="Times New Roman" w:hAnsi="Times New Roman" w:cs="Times New Roman"/>
          <w:sz w:val="24"/>
          <w:szCs w:val="24"/>
        </w:rPr>
        <w:t>)≈</w:t>
      </w:r>
      <w:r w:rsidRPr="00753CE8">
        <w:rPr>
          <w:rFonts w:ascii="Times New Roman" w:hAnsi="Times New Roman" w:cs="Times New Roman"/>
          <w:sz w:val="24"/>
          <w:szCs w:val="24"/>
        </w:rPr>
        <w:t xml:space="preserve"> </w:t>
      </w:r>
      <w:r w:rsidRPr="00225537">
        <w:rPr>
          <w:rFonts w:ascii="Times New Roman" w:hAnsi="Times New Roman" w:cs="Times New Roman"/>
          <w:sz w:val="24"/>
          <w:szCs w:val="24"/>
        </w:rPr>
        <w:t>ΣWj</w:t>
      </w:r>
      <w:r w:rsidRPr="00225537">
        <w:rPr>
          <w:rFonts w:ascii="Times New Roman" w:eastAsiaTheme="minorEastAsia" w:hAnsi="Times New Roman" w:cs="Times New Roman"/>
          <w:sz w:val="24"/>
          <w:szCs w:val="24"/>
        </w:rPr>
        <w:t xml:space="preserve"> </w:t>
      </w:r>
      <w:r w:rsidRPr="00225537">
        <w:rPr>
          <w:rFonts w:ascii="Times New Roman" w:eastAsiaTheme="minorEastAsia" w:hAnsi="Times New Roman" w:cs="Times New Roman"/>
          <w:sz w:val="24"/>
          <w:szCs w:val="24"/>
          <w:vertAlign w:val="superscript"/>
        </w:rPr>
        <w:t xml:space="preserve">2 </w:t>
      </w:r>
      <w:r w:rsidRPr="00225537">
        <w:rPr>
          <w:rFonts w:ascii="Times New Roman" w:eastAsiaTheme="minorEastAsia" w:hAnsi="Times New Roman" w:cs="Times New Roman"/>
          <w:sz w:val="24"/>
          <w:szCs w:val="24"/>
        </w:rPr>
        <w:t>Var(</w:t>
      </w:r>
      <m:oMath>
        <m:acc>
          <m:accPr>
            <m:ctrlPr>
              <w:rPr>
                <w:rFonts w:ascii="Cambria Math" w:hAnsi="Cambria Math" w:cs="Times New Roman"/>
                <w:sz w:val="24"/>
                <w:szCs w:val="24"/>
              </w:rPr>
            </m:ctrlPr>
          </m:accPr>
          <m:e>
            <m:r>
              <w:rPr>
                <w:rFonts w:ascii="Cambria Math" w:hAnsi="Cambria Math" w:cs="Times New Roman"/>
                <w:sz w:val="24"/>
                <w:szCs w:val="24"/>
              </w:rPr>
              <m:t>θ</m:t>
            </m:r>
          </m:e>
        </m:acc>
      </m:oMath>
      <w:r w:rsidRPr="00225537">
        <w:rPr>
          <w:rFonts w:ascii="Times New Roman" w:hAnsi="Times New Roman" w:cs="Times New Roman"/>
          <w:sz w:val="24"/>
          <w:szCs w:val="24"/>
          <w:vertAlign w:val="subscript"/>
        </w:rPr>
        <w:t>j</w:t>
      </w:r>
      <w:r w:rsidRPr="00225537">
        <w:rPr>
          <w:rFonts w:ascii="Times New Roman" w:hAnsi="Times New Roman" w:cs="Times New Roman"/>
          <w:sz w:val="24"/>
          <w:szCs w:val="24"/>
        </w:rPr>
        <w:t>)</w:t>
      </w:r>
      <w:r>
        <w:rPr>
          <w:rFonts w:ascii="Times New Roman" w:hAnsi="Times New Roman" w:cs="Times New Roman"/>
          <w:sz w:val="24"/>
          <w:szCs w:val="24"/>
        </w:rPr>
        <w:t xml:space="preserve">                                                                                       (</w:t>
      </w:r>
      <w:r w:rsidR="00864D93">
        <w:rPr>
          <w:rFonts w:ascii="Times New Roman" w:hAnsi="Times New Roman" w:cs="Times New Roman"/>
          <w:sz w:val="24"/>
          <w:szCs w:val="24"/>
        </w:rPr>
        <w:t>4</w:t>
      </w:r>
      <w:r>
        <w:rPr>
          <w:rFonts w:ascii="Times New Roman" w:hAnsi="Times New Roman" w:cs="Times New Roman"/>
          <w:sz w:val="24"/>
          <w:szCs w:val="24"/>
        </w:rPr>
        <w:t xml:space="preserve">) </w:t>
      </w:r>
    </w:p>
    <w:p w14:paraId="0C549374" w14:textId="77777777" w:rsidR="00BF2851" w:rsidRDefault="00BF2851" w:rsidP="0084518E">
      <w:pPr>
        <w:spacing w:line="240" w:lineRule="auto"/>
        <w:rPr>
          <w:rFonts w:ascii="Times New Roman" w:hAnsi="Times New Roman" w:cs="Times New Roman"/>
          <w:sz w:val="24"/>
          <w:szCs w:val="24"/>
        </w:rPr>
      </w:pPr>
      <w:r>
        <w:rPr>
          <w:rFonts w:ascii="Times New Roman" w:hAnsi="Times New Roman" w:cs="Times New Roman"/>
          <w:sz w:val="24"/>
          <w:szCs w:val="24"/>
        </w:rPr>
        <w:t xml:space="preserve">That this </w:t>
      </w:r>
      <w:r w:rsidRPr="00225537">
        <w:rPr>
          <w:rFonts w:ascii="Times New Roman" w:hAnsi="Times New Roman" w:cs="Times New Roman"/>
          <w:sz w:val="24"/>
          <w:szCs w:val="24"/>
        </w:rPr>
        <w:t xml:space="preserve">is </w:t>
      </w:r>
      <w:r w:rsidRPr="00225537">
        <w:rPr>
          <w:rFonts w:ascii="Times New Roman" w:hAnsi="Times New Roman" w:cs="Times New Roman"/>
          <w:b/>
          <w:sz w:val="24"/>
          <w:szCs w:val="24"/>
        </w:rPr>
        <w:t>not a valid</w:t>
      </w:r>
      <w:r w:rsidRPr="00225537">
        <w:rPr>
          <w:rFonts w:ascii="Times New Roman" w:hAnsi="Times New Roman" w:cs="Times New Roman"/>
          <w:sz w:val="24"/>
          <w:szCs w:val="24"/>
        </w:rPr>
        <w:t xml:space="preserve"> </w:t>
      </w:r>
      <w:r w:rsidRPr="00225537">
        <w:rPr>
          <w:rFonts w:ascii="Times New Roman" w:hAnsi="Times New Roman" w:cs="Times New Roman"/>
          <w:b/>
          <w:sz w:val="24"/>
          <w:szCs w:val="24"/>
        </w:rPr>
        <w:t>formula</w:t>
      </w:r>
      <w:r w:rsidRPr="0022553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25537">
        <w:rPr>
          <w:rFonts w:ascii="Times New Roman" w:hAnsi="Times New Roman" w:cs="Times New Roman"/>
          <w:sz w:val="24"/>
          <w:szCs w:val="24"/>
        </w:rPr>
        <w:t>because it</w:t>
      </w:r>
      <w:r>
        <w:rPr>
          <w:rFonts w:ascii="Times New Roman" w:hAnsi="Times New Roman" w:cs="Times New Roman"/>
          <w:sz w:val="24"/>
          <w:szCs w:val="24"/>
        </w:rPr>
        <w:t xml:space="preserve"> </w:t>
      </w:r>
      <w:r w:rsidRPr="00225537">
        <w:rPr>
          <w:rFonts w:ascii="Times New Roman" w:hAnsi="Times New Roman" w:cs="Times New Roman"/>
          <w:sz w:val="24"/>
          <w:szCs w:val="24"/>
        </w:rPr>
        <w:t xml:space="preserve">ignores the random nature of the weights, and this renders the inverse variance weights as optimizing an invalid metric for both fixed effects and effects-at-random. </w:t>
      </w:r>
    </w:p>
    <w:p w14:paraId="23A9793F" w14:textId="77777777" w:rsidR="00BF2851" w:rsidRDefault="00BF2851" w:rsidP="0084518E">
      <w:pPr>
        <w:spacing w:line="240" w:lineRule="auto"/>
        <w:rPr>
          <w:rFonts w:ascii="Times New Roman" w:hAnsi="Times New Roman" w:cs="Times New Roman"/>
          <w:sz w:val="24"/>
          <w:szCs w:val="24"/>
        </w:rPr>
      </w:pPr>
      <w:r>
        <w:rPr>
          <w:rFonts w:ascii="Times New Roman" w:hAnsi="Times New Roman" w:cs="Times New Roman"/>
          <w:sz w:val="24"/>
          <w:szCs w:val="24"/>
        </w:rPr>
        <w:t>The correct formula is:</w:t>
      </w:r>
    </w:p>
    <w:p w14:paraId="379D30E4" w14:textId="630D45C6" w:rsidR="00BF2851" w:rsidRDefault="00BF2851" w:rsidP="0084518E">
      <w:pPr>
        <w:spacing w:line="240" w:lineRule="auto"/>
        <w:rPr>
          <w:rFonts w:ascii="Times New Roman" w:hAnsi="Times New Roman" w:cs="Times New Roman"/>
          <w:sz w:val="24"/>
          <w:szCs w:val="24"/>
        </w:rPr>
      </w:pPr>
      <w:r>
        <w:rPr>
          <w:rFonts w:ascii="Times New Roman" w:hAnsi="Times New Roman" w:cs="Times New Roman"/>
          <w:sz w:val="24"/>
          <w:szCs w:val="24"/>
        </w:rPr>
        <w:t xml:space="preserve">     Var( </w:t>
      </w:r>
      <m:oMath>
        <m:acc>
          <m:accPr>
            <m:ctrlPr>
              <w:rPr>
                <w:rFonts w:ascii="Cambria Math" w:hAnsi="Cambria Math" w:cs="Times New Roman"/>
                <w:sz w:val="24"/>
                <w:szCs w:val="24"/>
              </w:rPr>
            </m:ctrlPr>
          </m:accPr>
          <m:e>
            <m:r>
              <w:rPr>
                <w:rFonts w:ascii="Cambria Math" w:hAnsi="Cambria Math" w:cs="Times New Roman"/>
                <w:sz w:val="24"/>
                <w:szCs w:val="24"/>
              </w:rPr>
              <m:t>θ</m:t>
            </m:r>
          </m:e>
        </m:acc>
      </m:oMath>
      <w:r>
        <w:rPr>
          <w:rFonts w:ascii="Times New Roman" w:hAnsi="Times New Roman" w:cs="Times New Roman"/>
          <w:sz w:val="24"/>
          <w:szCs w:val="24"/>
        </w:rPr>
        <w:t>)≈ E[(</w:t>
      </w:r>
      <w:r w:rsidRPr="00753CE8">
        <w:rPr>
          <w:rFonts w:ascii="Times New Roman" w:hAnsi="Times New Roman" w:cs="Times New Roman"/>
          <w:sz w:val="24"/>
          <w:szCs w:val="24"/>
        </w:rPr>
        <w:t xml:space="preserve"> </w:t>
      </w:r>
      <w:r w:rsidRPr="00225537">
        <w:rPr>
          <w:rFonts w:ascii="Times New Roman" w:hAnsi="Times New Roman" w:cs="Times New Roman"/>
          <w:sz w:val="24"/>
          <w:szCs w:val="24"/>
        </w:rPr>
        <w:t>ΣWj</w:t>
      </w:r>
      <w:r w:rsidRPr="00225537">
        <w:rPr>
          <w:rFonts w:ascii="Times New Roman" w:eastAsiaTheme="minorEastAsia" w:hAnsi="Times New Roman" w:cs="Times New Roman"/>
          <w:sz w:val="24"/>
          <w:szCs w:val="24"/>
        </w:rPr>
        <w:t xml:space="preserve"> </w:t>
      </w:r>
      <m:oMath>
        <m:acc>
          <m:accPr>
            <m:ctrlPr>
              <w:rPr>
                <w:rFonts w:ascii="Cambria Math" w:hAnsi="Cambria Math" w:cs="Times New Roman"/>
                <w:sz w:val="24"/>
                <w:szCs w:val="24"/>
              </w:rPr>
            </m:ctrlPr>
          </m:accPr>
          <m:e>
            <m:r>
              <w:rPr>
                <w:rFonts w:ascii="Cambria Math" w:hAnsi="Cambria Math" w:cs="Times New Roman"/>
                <w:sz w:val="24"/>
                <w:szCs w:val="24"/>
              </w:rPr>
              <m:t>θ</m:t>
            </m:r>
          </m:e>
        </m:acc>
      </m:oMath>
      <w:r w:rsidRPr="00225537">
        <w:rPr>
          <w:rFonts w:ascii="Times New Roman" w:hAnsi="Times New Roman" w:cs="Times New Roman"/>
          <w:sz w:val="24"/>
          <w:szCs w:val="24"/>
          <w:vertAlign w:val="subscript"/>
        </w:rPr>
        <w:t>j</w:t>
      </w:r>
      <w:r>
        <w:rPr>
          <w:rFonts w:ascii="Times New Roman" w:hAnsi="Times New Roman" w:cs="Times New Roman"/>
          <w:sz w:val="24"/>
          <w:szCs w:val="24"/>
        </w:rPr>
        <w:t>)</w:t>
      </w:r>
      <w:r w:rsidRPr="00753CE8">
        <w:rPr>
          <w:rFonts w:ascii="Times New Roman" w:hAnsi="Times New Roman" w:cs="Times New Roman"/>
          <w:sz w:val="24"/>
          <w:szCs w:val="24"/>
          <w:vertAlign w:val="superscript"/>
        </w:rPr>
        <w:t>2</w:t>
      </w:r>
      <w:r>
        <w:rPr>
          <w:rFonts w:ascii="Times New Roman" w:hAnsi="Times New Roman" w:cs="Times New Roman"/>
          <w:sz w:val="24"/>
          <w:szCs w:val="24"/>
        </w:rPr>
        <w:t>]-E</w:t>
      </w:r>
      <w:r w:rsidRPr="00753CE8">
        <w:rPr>
          <w:rFonts w:ascii="Times New Roman" w:hAnsi="Times New Roman" w:cs="Times New Roman"/>
          <w:sz w:val="24"/>
          <w:szCs w:val="24"/>
          <w:vertAlign w:val="superscript"/>
        </w:rPr>
        <w:t>2</w:t>
      </w:r>
      <w:r>
        <w:rPr>
          <w:rFonts w:ascii="Times New Roman" w:hAnsi="Times New Roman" w:cs="Times New Roman"/>
          <w:sz w:val="24"/>
          <w:szCs w:val="24"/>
        </w:rPr>
        <w:t>(</w:t>
      </w:r>
      <w:r w:rsidRPr="00225537">
        <w:rPr>
          <w:rFonts w:ascii="Times New Roman" w:hAnsi="Times New Roman" w:cs="Times New Roman"/>
          <w:sz w:val="24"/>
          <w:szCs w:val="24"/>
        </w:rPr>
        <w:t>ΣWj</w:t>
      </w:r>
      <w:r w:rsidRPr="00225537">
        <w:rPr>
          <w:rFonts w:ascii="Times New Roman" w:eastAsiaTheme="minorEastAsia" w:hAnsi="Times New Roman" w:cs="Times New Roman"/>
          <w:sz w:val="24"/>
          <w:szCs w:val="24"/>
        </w:rPr>
        <w:t xml:space="preserve"> </w:t>
      </w:r>
      <m:oMath>
        <m:acc>
          <m:accPr>
            <m:ctrlPr>
              <w:rPr>
                <w:rFonts w:ascii="Cambria Math" w:hAnsi="Cambria Math" w:cs="Times New Roman"/>
                <w:sz w:val="24"/>
                <w:szCs w:val="24"/>
              </w:rPr>
            </m:ctrlPr>
          </m:accPr>
          <m:e>
            <m:r>
              <w:rPr>
                <w:rFonts w:ascii="Cambria Math" w:hAnsi="Cambria Math" w:cs="Times New Roman"/>
                <w:sz w:val="24"/>
                <w:szCs w:val="24"/>
              </w:rPr>
              <m:t>θ</m:t>
            </m:r>
          </m:e>
        </m:acc>
      </m:oMath>
      <w:r w:rsidRPr="00225537">
        <w:rPr>
          <w:rFonts w:ascii="Times New Roman" w:hAnsi="Times New Roman" w:cs="Times New Roman"/>
          <w:sz w:val="24"/>
          <w:szCs w:val="24"/>
          <w:vertAlign w:val="subscript"/>
        </w:rPr>
        <w:t>j</w:t>
      </w:r>
      <w:r>
        <w:rPr>
          <w:rFonts w:ascii="Times New Roman" w:hAnsi="Times New Roman" w:cs="Times New Roman"/>
          <w:sz w:val="24"/>
          <w:szCs w:val="24"/>
        </w:rPr>
        <w:t>)                                                                     (</w:t>
      </w:r>
      <w:r w:rsidR="00864D93">
        <w:rPr>
          <w:rFonts w:ascii="Times New Roman" w:hAnsi="Times New Roman" w:cs="Times New Roman"/>
          <w:sz w:val="24"/>
          <w:szCs w:val="24"/>
        </w:rPr>
        <w:t>5</w:t>
      </w:r>
      <w:r>
        <w:rPr>
          <w:rFonts w:ascii="Times New Roman" w:hAnsi="Times New Roman" w:cs="Times New Roman"/>
          <w:sz w:val="24"/>
          <w:szCs w:val="24"/>
        </w:rPr>
        <w:t>)</w:t>
      </w:r>
    </w:p>
    <w:p w14:paraId="24696DDA" w14:textId="44195F44" w:rsidR="00BF2851" w:rsidRPr="00225537" w:rsidRDefault="00BF2851" w:rsidP="0084518E">
      <w:pPr>
        <w:spacing w:line="240" w:lineRule="auto"/>
        <w:rPr>
          <w:rFonts w:ascii="Times New Roman" w:hAnsi="Times New Roman" w:cs="Times New Roman"/>
          <w:sz w:val="24"/>
          <w:szCs w:val="24"/>
        </w:rPr>
      </w:pPr>
      <w:r>
        <w:rPr>
          <w:rFonts w:ascii="Times New Roman" w:hAnsi="Times New Roman" w:cs="Times New Roman"/>
          <w:sz w:val="24"/>
          <w:szCs w:val="24"/>
        </w:rPr>
        <w:t>which is quite different from (</w:t>
      </w:r>
      <w:r w:rsidR="00EF4895">
        <w:rPr>
          <w:rFonts w:ascii="Times New Roman" w:hAnsi="Times New Roman" w:cs="Times New Roman"/>
          <w:sz w:val="24"/>
          <w:szCs w:val="24"/>
        </w:rPr>
        <w:t>4</w:t>
      </w:r>
      <w:r>
        <w:rPr>
          <w:rFonts w:ascii="Times New Roman" w:hAnsi="Times New Roman" w:cs="Times New Roman"/>
          <w:sz w:val="24"/>
          <w:szCs w:val="24"/>
        </w:rPr>
        <w:t xml:space="preserve">).                 </w:t>
      </w:r>
    </w:p>
    <w:p w14:paraId="7BA8018F" w14:textId="77777777" w:rsidR="00BF2851" w:rsidRDefault="00BF2851" w:rsidP="0084518E">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25537">
        <w:rPr>
          <w:rFonts w:ascii="Times New Roman" w:hAnsi="Times New Roman" w:cs="Times New Roman"/>
          <w:sz w:val="24"/>
          <w:szCs w:val="24"/>
        </w:rPr>
        <w:t>We conclude the following about the classical weighted estimates:</w:t>
      </w:r>
    </w:p>
    <w:p w14:paraId="7750C215" w14:textId="77777777" w:rsidR="00BF2851" w:rsidRPr="003B47F7" w:rsidRDefault="00BF2851" w:rsidP="0084518E">
      <w:pPr>
        <w:pStyle w:val="ListParagraph"/>
        <w:numPr>
          <w:ilvl w:val="0"/>
          <w:numId w:val="1"/>
        </w:numPr>
        <w:rPr>
          <w:sz w:val="24"/>
          <w:szCs w:val="24"/>
        </w:rPr>
      </w:pPr>
      <w:r w:rsidRPr="003B47F7">
        <w:rPr>
          <w:sz w:val="24"/>
          <w:szCs w:val="24"/>
        </w:rPr>
        <w:t xml:space="preserve">It is dangerous to presume there is no association (interaction) between the weights and the estimates.   </w:t>
      </w:r>
    </w:p>
    <w:p w14:paraId="703298A3" w14:textId="77777777" w:rsidR="00BF2851" w:rsidRPr="00386A77" w:rsidRDefault="00BF2851" w:rsidP="0084518E">
      <w:pPr>
        <w:spacing w:line="240" w:lineRule="auto"/>
        <w:ind w:left="60"/>
        <w:rPr>
          <w:sz w:val="24"/>
          <w:szCs w:val="24"/>
        </w:rPr>
      </w:pPr>
      <w:r w:rsidRPr="00386A77">
        <w:rPr>
          <w:sz w:val="24"/>
          <w:szCs w:val="24"/>
        </w:rPr>
        <w:t>(ii) The overwhelming majority of random-effects Meta-Analysis publications are suspect. Those with public health impact need to be looked at under more rigorous methodology.</w:t>
      </w:r>
    </w:p>
    <w:p w14:paraId="60168C8A" w14:textId="77777777" w:rsidR="00BF2851" w:rsidRPr="00225537" w:rsidRDefault="00BF2851" w:rsidP="0084518E">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25537">
        <w:rPr>
          <w:rFonts w:ascii="Times New Roman" w:hAnsi="Times New Roman" w:cs="Times New Roman"/>
          <w:sz w:val="24"/>
          <w:szCs w:val="24"/>
        </w:rPr>
        <w:t xml:space="preserve">(iii) </w:t>
      </w:r>
      <w:r>
        <w:rPr>
          <w:rFonts w:ascii="Times New Roman" w:hAnsi="Times New Roman" w:cs="Times New Roman"/>
          <w:sz w:val="24"/>
          <w:szCs w:val="24"/>
        </w:rPr>
        <w:t>With this random labelling</w:t>
      </w:r>
      <w:r w:rsidRPr="00225537">
        <w:rPr>
          <w:rFonts w:ascii="Times New Roman" w:hAnsi="Times New Roman" w:cs="Times New Roman"/>
          <w:sz w:val="24"/>
          <w:szCs w:val="24"/>
        </w:rPr>
        <w:t>,</w:t>
      </w:r>
      <w:r>
        <w:rPr>
          <w:rFonts w:ascii="Times New Roman" w:hAnsi="Times New Roman" w:cs="Times New Roman"/>
          <w:sz w:val="24"/>
          <w:szCs w:val="24"/>
        </w:rPr>
        <w:t xml:space="preserve"> as can be seen in our example, </w:t>
      </w:r>
      <w:r w:rsidRPr="00225537">
        <w:rPr>
          <w:rFonts w:ascii="Times New Roman" w:hAnsi="Times New Roman" w:cs="Times New Roman"/>
          <w:sz w:val="24"/>
          <w:szCs w:val="24"/>
        </w:rPr>
        <w:t>the conditional</w:t>
      </w:r>
      <w:r>
        <w:rPr>
          <w:rFonts w:ascii="Times New Roman" w:hAnsi="Times New Roman" w:cs="Times New Roman"/>
          <w:sz w:val="24"/>
          <w:szCs w:val="24"/>
        </w:rPr>
        <w:t xml:space="preserve"> coefficient of variation</w:t>
      </w:r>
      <w:r w:rsidRPr="00225537">
        <w:rPr>
          <w:rFonts w:ascii="Times New Roman" w:hAnsi="Times New Roman" w:cs="Times New Roman"/>
          <w:sz w:val="24"/>
          <w:szCs w:val="24"/>
        </w:rPr>
        <w:t xml:space="preserve"> of the weights</w:t>
      </w:r>
      <w:r>
        <w:rPr>
          <w:rFonts w:ascii="Times New Roman" w:hAnsi="Times New Roman" w:cs="Times New Roman"/>
          <w:sz w:val="24"/>
          <w:szCs w:val="24"/>
        </w:rPr>
        <w:t xml:space="preserve"> (CCV)</w:t>
      </w:r>
      <w:r w:rsidRPr="00225537">
        <w:rPr>
          <w:rFonts w:ascii="Times New Roman" w:hAnsi="Times New Roman" w:cs="Times New Roman"/>
          <w:sz w:val="24"/>
          <w:szCs w:val="24"/>
        </w:rPr>
        <w:t xml:space="preserve">, given the actual </w:t>
      </w:r>
      <w:r>
        <w:rPr>
          <w:rFonts w:ascii="Times New Roman" w:hAnsi="Times New Roman" w:cs="Times New Roman"/>
          <w:sz w:val="24"/>
          <w:szCs w:val="24"/>
        </w:rPr>
        <w:t xml:space="preserve">unindexed </w:t>
      </w:r>
      <w:r w:rsidRPr="00225537">
        <w:rPr>
          <w:rFonts w:ascii="Times New Roman" w:hAnsi="Times New Roman" w:cs="Times New Roman"/>
          <w:sz w:val="24"/>
          <w:szCs w:val="24"/>
        </w:rPr>
        <w:t xml:space="preserve">set of the M weights </w:t>
      </w:r>
      <w:r>
        <w:rPr>
          <w:rFonts w:ascii="Times New Roman" w:hAnsi="Times New Roman" w:cs="Times New Roman"/>
          <w:sz w:val="24"/>
          <w:szCs w:val="24"/>
        </w:rPr>
        <w:t>can be substantial and does not vanish when the number of studies, M, is large.:</w:t>
      </w:r>
    </w:p>
    <w:p w14:paraId="5C1A768D" w14:textId="599C485C" w:rsidR="00BF2851" w:rsidRPr="00225537" w:rsidRDefault="00BF2851" w:rsidP="0084518E">
      <w:pPr>
        <w:spacing w:line="24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     </w:t>
      </w:r>
      <w:r w:rsidRPr="00225537">
        <w:rPr>
          <w:rFonts w:ascii="Times New Roman" w:hAnsi="Times New Roman" w:cs="Times New Roman"/>
          <w:sz w:val="24"/>
          <w:szCs w:val="24"/>
        </w:rPr>
        <w:t>C</w:t>
      </w:r>
      <w:r>
        <w:rPr>
          <w:rFonts w:ascii="Times New Roman" w:hAnsi="Times New Roman" w:cs="Times New Roman"/>
          <w:sz w:val="24"/>
          <w:szCs w:val="24"/>
        </w:rPr>
        <w:t>CV</w:t>
      </w:r>
      <w:r w:rsidRPr="00225537">
        <w:rPr>
          <w:rFonts w:ascii="Times New Roman" w:hAnsi="Times New Roman" w:cs="Times New Roman"/>
          <w:sz w:val="24"/>
          <w:szCs w:val="24"/>
        </w:rPr>
        <w:t>=</w:t>
      </w:r>
      <w:r>
        <w:rPr>
          <w:rFonts w:ascii="Times New Roman" w:hAnsi="Times New Roman" w:cs="Times New Roman"/>
          <w:sz w:val="24"/>
          <w:szCs w:val="24"/>
        </w:rPr>
        <w:t>100 SQRT[M{</w:t>
      </w:r>
      <w:r w:rsidRPr="00225537">
        <w:rPr>
          <w:rFonts w:ascii="Times New Roman" w:hAnsi="Times New Roman" w:cs="Times New Roman"/>
          <w:sz w:val="24"/>
          <w:szCs w:val="24"/>
        </w:rPr>
        <w:t xml:space="preserve"> Σ {Wj </w:t>
      </w:r>
      <m:oMath>
        <m:r>
          <w:rPr>
            <w:rFonts w:ascii="Cambria Math" w:hAnsi="Cambria Math" w:cs="Times New Roman"/>
            <w:sz w:val="24"/>
            <w:szCs w:val="24"/>
          </w:rPr>
          <m:t xml:space="preserve"> </m:t>
        </m:r>
      </m:oMath>
      <w:r w:rsidRPr="00225537">
        <w:rPr>
          <w:rFonts w:ascii="Times New Roman" w:eastAsiaTheme="minorEastAsia" w:hAnsi="Times New Roman" w:cs="Times New Roman"/>
          <w:sz w:val="24"/>
          <w:szCs w:val="24"/>
        </w:rPr>
        <w:t xml:space="preserve">-(1/M)} </w:t>
      </w:r>
      <w:r w:rsidRPr="00225537">
        <w:rPr>
          <w:rFonts w:ascii="Times New Roman" w:eastAsiaTheme="minorEastAsia" w:hAnsi="Times New Roman" w:cs="Times New Roman"/>
          <w:sz w:val="24"/>
          <w:szCs w:val="24"/>
          <w:vertAlign w:val="superscript"/>
        </w:rPr>
        <w:t>2</w:t>
      </w:r>
      <w:r w:rsidRPr="00225537">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w:t>
      </w:r>
      <w:r w:rsidRPr="00225537">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00864D93">
        <w:rPr>
          <w:rFonts w:ascii="Times New Roman" w:eastAsiaTheme="minorEastAsia" w:hAnsi="Times New Roman" w:cs="Times New Roman"/>
          <w:sz w:val="24"/>
          <w:szCs w:val="24"/>
        </w:rPr>
        <w:t>6</w:t>
      </w:r>
      <w:r>
        <w:rPr>
          <w:rFonts w:ascii="Times New Roman" w:eastAsiaTheme="minorEastAsia" w:hAnsi="Times New Roman" w:cs="Times New Roman"/>
          <w:sz w:val="24"/>
          <w:szCs w:val="24"/>
        </w:rPr>
        <w:t>)</w:t>
      </w:r>
      <w:r w:rsidRPr="00225537">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Pr="00225537">
        <w:rPr>
          <w:rFonts w:ascii="Times New Roman" w:eastAsiaTheme="minorEastAsia" w:hAnsi="Times New Roman" w:cs="Times New Roman"/>
          <w:sz w:val="24"/>
          <w:szCs w:val="24"/>
        </w:rPr>
        <w:t xml:space="preserve">              </w:t>
      </w:r>
    </w:p>
    <w:p w14:paraId="7E42F90D" w14:textId="77777777" w:rsidR="00BF2851" w:rsidRPr="00225537" w:rsidRDefault="00BF2851" w:rsidP="0084518E">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B47F7">
        <w:rPr>
          <w:rFonts w:ascii="Times New Roman" w:hAnsi="Times New Roman" w:cs="Times New Roman"/>
          <w:b/>
          <w:bCs/>
          <w:sz w:val="24"/>
          <w:szCs w:val="24"/>
        </w:rPr>
        <w:t>This major variability in the weights has not been recognized in the mainstream</w:t>
      </w:r>
      <w:r w:rsidRPr="00225537">
        <w:rPr>
          <w:rFonts w:ascii="Times New Roman" w:hAnsi="Times New Roman" w:cs="Times New Roman"/>
          <w:sz w:val="24"/>
          <w:szCs w:val="24"/>
        </w:rPr>
        <w:t>.</w:t>
      </w:r>
      <w:r>
        <w:rPr>
          <w:rFonts w:ascii="Times New Roman" w:hAnsi="Times New Roman" w:cs="Times New Roman"/>
          <w:sz w:val="24"/>
          <w:szCs w:val="24"/>
        </w:rPr>
        <w:t xml:space="preserve">  This conditional coefficient of variation can only be zero under uniform weighting.</w:t>
      </w:r>
    </w:p>
    <w:sectPr w:rsidR="00BF2851" w:rsidRPr="00225537">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on shuster" w:date="2020-04-02T09:45:00Z" w:initials="js">
    <w:p w14:paraId="063B4BC7" w14:textId="0CA17E3B" w:rsidR="006A178C" w:rsidRDefault="006A178C">
      <w:pPr>
        <w:pStyle w:val="CommentText"/>
      </w:pPr>
      <w:r>
        <w:rPr>
          <w:rStyle w:val="CommentReference"/>
        </w:rPr>
        <w:annotationRef/>
      </w:r>
      <w:r>
        <w:t xml:space="preserve">This section is optional </w:t>
      </w:r>
      <w:r w:rsidR="007C4D29">
        <w:t>reading but</w:t>
      </w:r>
      <w:r>
        <w:t xml:space="preserve"> shows you the impact of the seriously random nature of the weights would be if assertion (B) is correct.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63B4BC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3B4BC7" w16cid:durableId="223032A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90E26" w14:textId="77777777" w:rsidR="00F07758" w:rsidRDefault="00F07758" w:rsidP="00F51ED4">
      <w:pPr>
        <w:spacing w:after="0" w:line="240" w:lineRule="auto"/>
      </w:pPr>
      <w:r>
        <w:separator/>
      </w:r>
    </w:p>
  </w:endnote>
  <w:endnote w:type="continuationSeparator" w:id="0">
    <w:p w14:paraId="19A57BAF" w14:textId="77777777" w:rsidR="00F07758" w:rsidRDefault="00F07758" w:rsidP="00F51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4415318"/>
      <w:docPartObj>
        <w:docPartGallery w:val="Page Numbers (Bottom of Page)"/>
        <w:docPartUnique/>
      </w:docPartObj>
    </w:sdtPr>
    <w:sdtEndPr>
      <w:rPr>
        <w:noProof/>
      </w:rPr>
    </w:sdtEndPr>
    <w:sdtContent>
      <w:p w14:paraId="1D807CC2" w14:textId="35D591A4" w:rsidR="00F51ED4" w:rsidRDefault="00F51E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FAD68E" w14:textId="77777777" w:rsidR="00F51ED4" w:rsidRDefault="00F51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560B5" w14:textId="77777777" w:rsidR="00F07758" w:rsidRDefault="00F07758" w:rsidP="00F51ED4">
      <w:pPr>
        <w:spacing w:after="0" w:line="240" w:lineRule="auto"/>
      </w:pPr>
      <w:r>
        <w:separator/>
      </w:r>
    </w:p>
  </w:footnote>
  <w:footnote w:type="continuationSeparator" w:id="0">
    <w:p w14:paraId="39D38ADC" w14:textId="77777777" w:rsidR="00F07758" w:rsidRDefault="00F07758" w:rsidP="00F51E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976CA"/>
    <w:multiLevelType w:val="hybridMultilevel"/>
    <w:tmpl w:val="F060313A"/>
    <w:lvl w:ilvl="0" w:tplc="1D2470B2">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621759A0"/>
    <w:multiLevelType w:val="hybridMultilevel"/>
    <w:tmpl w:val="04CC8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1C37CE"/>
    <w:multiLevelType w:val="hybridMultilevel"/>
    <w:tmpl w:val="F4528792"/>
    <w:lvl w:ilvl="0" w:tplc="DCFC6C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n shuster">
    <w15:presenceInfo w15:providerId="Windows Live" w15:userId="54c9ef6bb0ce28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851"/>
    <w:rsid w:val="000F5277"/>
    <w:rsid w:val="00164BD0"/>
    <w:rsid w:val="001B4800"/>
    <w:rsid w:val="002C5617"/>
    <w:rsid w:val="002E5B52"/>
    <w:rsid w:val="005A2D86"/>
    <w:rsid w:val="006A178C"/>
    <w:rsid w:val="007C4D29"/>
    <w:rsid w:val="0084518E"/>
    <w:rsid w:val="00864D93"/>
    <w:rsid w:val="009E68E8"/>
    <w:rsid w:val="00BF2851"/>
    <w:rsid w:val="00C37174"/>
    <w:rsid w:val="00DA62C2"/>
    <w:rsid w:val="00EC7C8D"/>
    <w:rsid w:val="00EF4895"/>
    <w:rsid w:val="00F07758"/>
    <w:rsid w:val="00F51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1CFAB"/>
  <w15:chartTrackingRefBased/>
  <w15:docId w15:val="{5F69D806-37AD-41C1-9361-57BA9C6F4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8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851"/>
    <w:pPr>
      <w:spacing w:after="0" w:line="240" w:lineRule="auto"/>
      <w:ind w:left="720"/>
      <w:contextualSpacing/>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F51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ED4"/>
  </w:style>
  <w:style w:type="paragraph" w:styleId="Footer">
    <w:name w:val="footer"/>
    <w:basedOn w:val="Normal"/>
    <w:link w:val="FooterChar"/>
    <w:uiPriority w:val="99"/>
    <w:unhideWhenUsed/>
    <w:rsid w:val="00F51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ED4"/>
  </w:style>
  <w:style w:type="character" w:styleId="CommentReference">
    <w:name w:val="annotation reference"/>
    <w:basedOn w:val="DefaultParagraphFont"/>
    <w:uiPriority w:val="99"/>
    <w:semiHidden/>
    <w:unhideWhenUsed/>
    <w:rsid w:val="006A178C"/>
    <w:rPr>
      <w:sz w:val="16"/>
      <w:szCs w:val="16"/>
    </w:rPr>
  </w:style>
  <w:style w:type="paragraph" w:styleId="CommentText">
    <w:name w:val="annotation text"/>
    <w:basedOn w:val="Normal"/>
    <w:link w:val="CommentTextChar"/>
    <w:uiPriority w:val="99"/>
    <w:semiHidden/>
    <w:unhideWhenUsed/>
    <w:rsid w:val="006A178C"/>
    <w:pPr>
      <w:spacing w:line="240" w:lineRule="auto"/>
    </w:pPr>
    <w:rPr>
      <w:sz w:val="20"/>
      <w:szCs w:val="20"/>
    </w:rPr>
  </w:style>
  <w:style w:type="character" w:customStyle="1" w:styleId="CommentTextChar">
    <w:name w:val="Comment Text Char"/>
    <w:basedOn w:val="DefaultParagraphFont"/>
    <w:link w:val="CommentText"/>
    <w:uiPriority w:val="99"/>
    <w:semiHidden/>
    <w:rsid w:val="006A178C"/>
    <w:rPr>
      <w:sz w:val="20"/>
      <w:szCs w:val="20"/>
    </w:rPr>
  </w:style>
  <w:style w:type="paragraph" w:styleId="CommentSubject">
    <w:name w:val="annotation subject"/>
    <w:basedOn w:val="CommentText"/>
    <w:next w:val="CommentText"/>
    <w:link w:val="CommentSubjectChar"/>
    <w:uiPriority w:val="99"/>
    <w:semiHidden/>
    <w:unhideWhenUsed/>
    <w:rsid w:val="006A178C"/>
    <w:rPr>
      <w:b/>
      <w:bCs/>
    </w:rPr>
  </w:style>
  <w:style w:type="character" w:customStyle="1" w:styleId="CommentSubjectChar">
    <w:name w:val="Comment Subject Char"/>
    <w:basedOn w:val="CommentTextChar"/>
    <w:link w:val="CommentSubject"/>
    <w:uiPriority w:val="99"/>
    <w:semiHidden/>
    <w:rsid w:val="006A178C"/>
    <w:rPr>
      <w:b/>
      <w:bCs/>
      <w:sz w:val="20"/>
      <w:szCs w:val="20"/>
    </w:rPr>
  </w:style>
  <w:style w:type="paragraph" w:styleId="BalloonText">
    <w:name w:val="Balloon Text"/>
    <w:basedOn w:val="Normal"/>
    <w:link w:val="BalloonTextChar"/>
    <w:uiPriority w:val="99"/>
    <w:semiHidden/>
    <w:unhideWhenUsed/>
    <w:rsid w:val="006A17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7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shuster</dc:creator>
  <cp:keywords/>
  <dc:description/>
  <cp:lastModifiedBy>jon shuster</cp:lastModifiedBy>
  <cp:revision>8</cp:revision>
  <dcterms:created xsi:type="dcterms:W3CDTF">2020-04-01T21:22:00Z</dcterms:created>
  <dcterms:modified xsi:type="dcterms:W3CDTF">2020-04-02T13:48:00Z</dcterms:modified>
</cp:coreProperties>
</file>