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75C99" w:rsidRDefault="009609B5">
      <w:pPr>
        <w:rPr>
          <w:b/>
          <w:color w:val="000000"/>
        </w:rPr>
      </w:pPr>
      <w:r>
        <w:rPr>
          <w:b/>
          <w:color w:val="000000"/>
        </w:rPr>
        <w:t xml:space="preserve">CHARTER OF THE STATISTICS IN SPORTS SECTION OF THE AMERICAN STATISTICAL ASSOCIATION </w:t>
      </w:r>
    </w:p>
    <w:p w14:paraId="00000002" w14:textId="77777777" w:rsidR="00175C99" w:rsidRDefault="00175C99">
      <w:pPr>
        <w:rPr>
          <w:b/>
          <w:color w:val="000000"/>
        </w:rPr>
      </w:pPr>
    </w:p>
    <w:p w14:paraId="00000003" w14:textId="77777777" w:rsidR="00175C99" w:rsidRDefault="009609B5">
      <w:pPr>
        <w:rPr>
          <w:color w:val="000000"/>
        </w:rPr>
      </w:pPr>
      <w:r>
        <w:rPr>
          <w:color w:val="000000"/>
        </w:rPr>
        <w:t>Section chartered in 1992</w:t>
      </w:r>
    </w:p>
    <w:p w14:paraId="00000004" w14:textId="77777777" w:rsidR="00175C99" w:rsidRDefault="00175C99">
      <w:pPr>
        <w:rPr>
          <w:color w:val="000000"/>
        </w:rPr>
      </w:pPr>
    </w:p>
    <w:p w14:paraId="00000005" w14:textId="4BD690BB" w:rsidR="00175C99" w:rsidRDefault="009609B5">
      <w:pPr>
        <w:rPr>
          <w:color w:val="000000"/>
        </w:rPr>
      </w:pPr>
      <w:r>
        <w:rPr>
          <w:color w:val="000000"/>
        </w:rPr>
        <w:t xml:space="preserve">Charter revised: </w:t>
      </w:r>
      <w:sdt>
        <w:sdtPr>
          <w:tag w:val="goog_rdk_0"/>
          <w:id w:val="725645032"/>
        </w:sdtPr>
        <w:sdtEndPr/>
        <w:sdtContent>
          <w:r>
            <w:rPr>
              <w:color w:val="000000"/>
            </w:rPr>
            <w:t>2019</w:t>
          </w:r>
        </w:sdtContent>
      </w:sdt>
      <w:sdt>
        <w:sdtPr>
          <w:tag w:val="goog_rdk_1"/>
          <w:id w:val="13034180"/>
          <w:showingPlcHdr/>
        </w:sdtPr>
        <w:sdtEndPr/>
        <w:sdtContent>
          <w:r>
            <w:t xml:space="preserve">     </w:t>
          </w:r>
        </w:sdtContent>
      </w:sdt>
    </w:p>
    <w:p w14:paraId="00000006" w14:textId="77777777" w:rsidR="00175C99" w:rsidRDefault="00175C99">
      <w:pPr>
        <w:rPr>
          <w:color w:val="000000"/>
        </w:rPr>
      </w:pPr>
    </w:p>
    <w:p w14:paraId="00000007" w14:textId="77777777" w:rsidR="00175C99" w:rsidRDefault="00175C99">
      <w:pPr>
        <w:rPr>
          <w:color w:val="000000"/>
        </w:rPr>
      </w:pPr>
    </w:p>
    <w:p w14:paraId="00000008" w14:textId="77777777" w:rsidR="00175C99" w:rsidRDefault="009609B5">
      <w:pPr>
        <w:rPr>
          <w:color w:val="000000"/>
        </w:rPr>
      </w:pPr>
      <w:r>
        <w:rPr>
          <w:b/>
          <w:color w:val="000000"/>
        </w:rPr>
        <w:t>ARTICLE I. NAME</w:t>
      </w:r>
      <w:r>
        <w:rPr>
          <w:color w:val="000000"/>
        </w:rPr>
        <w:br/>
      </w:r>
      <w:r>
        <w:rPr>
          <w:color w:val="000000"/>
        </w:rPr>
        <w:br/>
      </w:r>
      <w:r>
        <w:rPr>
          <w:color w:val="000000"/>
        </w:rPr>
        <w:t>The name of this organization is the Section on Statistics in Sports (hereafter called the “Section”) of the American Statistical Association (hereafter called the “Association”).</w:t>
      </w:r>
    </w:p>
    <w:p w14:paraId="00000009" w14:textId="77777777" w:rsidR="00175C99" w:rsidRDefault="00175C99">
      <w:pPr>
        <w:rPr>
          <w:color w:val="000000"/>
        </w:rPr>
      </w:pPr>
    </w:p>
    <w:p w14:paraId="0000000A" w14:textId="77777777" w:rsidR="00175C99" w:rsidRDefault="00175C99">
      <w:pPr>
        <w:rPr>
          <w:color w:val="000000"/>
        </w:rPr>
      </w:pPr>
    </w:p>
    <w:p w14:paraId="0000000B" w14:textId="77777777" w:rsidR="00175C99" w:rsidRDefault="009609B5">
      <w:pPr>
        <w:rPr>
          <w:b/>
          <w:color w:val="000000"/>
        </w:rPr>
      </w:pPr>
      <w:r>
        <w:rPr>
          <w:b/>
          <w:color w:val="000000"/>
        </w:rPr>
        <w:t>ARTICLE II. OBJECTIVES</w:t>
      </w:r>
      <w:r>
        <w:rPr>
          <w:color w:val="000000"/>
        </w:rPr>
        <w:br/>
      </w:r>
    </w:p>
    <w:p w14:paraId="0000000C" w14:textId="77777777" w:rsidR="00175C99" w:rsidRDefault="009609B5">
      <w:pPr>
        <w:rPr>
          <w:color w:val="000000"/>
        </w:rPr>
      </w:pPr>
      <w:r>
        <w:rPr>
          <w:color w:val="000000"/>
        </w:rPr>
        <w:t xml:space="preserve">The objectives of the Section include: </w:t>
      </w:r>
    </w:p>
    <w:p w14:paraId="0000000D" w14:textId="77777777" w:rsidR="00175C99" w:rsidRDefault="00175C99">
      <w:pPr>
        <w:rPr>
          <w:color w:val="000000"/>
        </w:rPr>
      </w:pPr>
    </w:p>
    <w:p w14:paraId="0000000E" w14:textId="77777777" w:rsidR="00175C99" w:rsidRDefault="009609B5">
      <w:pPr>
        <w:numPr>
          <w:ilvl w:val="0"/>
          <w:numId w:val="1"/>
        </w:numPr>
        <w:pBdr>
          <w:top w:val="nil"/>
          <w:left w:val="nil"/>
          <w:bottom w:val="nil"/>
          <w:right w:val="nil"/>
          <w:between w:val="nil"/>
        </w:pBdr>
        <w:rPr>
          <w:color w:val="0E0E0E"/>
        </w:rPr>
      </w:pPr>
      <w:r>
        <w:rPr>
          <w:color w:val="0E0E0E"/>
        </w:rPr>
        <w:t>encourage</w:t>
      </w:r>
      <w:r>
        <w:rPr>
          <w:color w:val="0E0E0E"/>
        </w:rPr>
        <w:t xml:space="preserve"> statistics and its applications in sports</w:t>
      </w:r>
    </w:p>
    <w:p w14:paraId="0000000F" w14:textId="77777777" w:rsidR="00175C99" w:rsidRDefault="009609B5">
      <w:pPr>
        <w:numPr>
          <w:ilvl w:val="0"/>
          <w:numId w:val="1"/>
        </w:numPr>
        <w:pBdr>
          <w:top w:val="nil"/>
          <w:left w:val="nil"/>
          <w:bottom w:val="nil"/>
          <w:right w:val="nil"/>
          <w:between w:val="nil"/>
        </w:pBdr>
        <w:rPr>
          <w:color w:val="000000"/>
        </w:rPr>
      </w:pPr>
      <w:r>
        <w:rPr>
          <w:color w:val="0E0E0E"/>
        </w:rPr>
        <w:t>promote unity and effectiveness among all concerned with statistical problems in sports</w:t>
      </w:r>
    </w:p>
    <w:p w14:paraId="00000010" w14:textId="77777777" w:rsidR="00175C99" w:rsidRDefault="009609B5">
      <w:pPr>
        <w:numPr>
          <w:ilvl w:val="0"/>
          <w:numId w:val="1"/>
        </w:numPr>
        <w:pBdr>
          <w:top w:val="nil"/>
          <w:left w:val="nil"/>
          <w:bottom w:val="nil"/>
          <w:right w:val="nil"/>
          <w:between w:val="nil"/>
        </w:pBdr>
        <w:rPr>
          <w:color w:val="000000"/>
        </w:rPr>
      </w:pPr>
      <w:r>
        <w:rPr>
          <w:color w:val="0E0E0E"/>
        </w:rPr>
        <w:t>increase the contribution of statistics in sports</w:t>
      </w:r>
    </w:p>
    <w:p w14:paraId="00000011" w14:textId="77777777" w:rsidR="00175C99" w:rsidRDefault="009609B5">
      <w:pPr>
        <w:rPr>
          <w:color w:val="000000"/>
        </w:rPr>
      </w:pPr>
      <w:r>
        <w:rPr>
          <w:color w:val="000000"/>
        </w:rPr>
        <w:br/>
        <w:t>In pursuing these objectives, the Section will work closely and coordinate</w:t>
      </w:r>
      <w:r>
        <w:rPr>
          <w:color w:val="000000"/>
        </w:rPr>
        <w:t xml:space="preserve"> with other sections of the Association whenever appropriate.  In particular, the Section shares interests with other sections in the following areas:</w:t>
      </w:r>
      <w:r>
        <w:rPr>
          <w:color w:val="000000"/>
        </w:rPr>
        <w:br/>
      </w:r>
    </w:p>
    <w:p w14:paraId="00000012" w14:textId="77777777" w:rsidR="00175C99" w:rsidRDefault="009609B5">
      <w:pPr>
        <w:rPr>
          <w:color w:val="000000"/>
        </w:rPr>
      </w:pPr>
      <w:r>
        <w:rPr>
          <w:color w:val="000000"/>
        </w:rPr>
        <w:t>1. Statistical Computing</w:t>
      </w:r>
    </w:p>
    <w:p w14:paraId="00000013" w14:textId="77777777" w:rsidR="00175C99" w:rsidRDefault="009609B5">
      <w:pPr>
        <w:rPr>
          <w:color w:val="000000"/>
        </w:rPr>
      </w:pPr>
      <w:r>
        <w:rPr>
          <w:color w:val="000000"/>
        </w:rPr>
        <w:t>2. Bayesian Statistical Science</w:t>
      </w:r>
    </w:p>
    <w:p w14:paraId="00000014" w14:textId="77777777" w:rsidR="00175C99" w:rsidRDefault="009609B5">
      <w:pPr>
        <w:rPr>
          <w:color w:val="000000"/>
        </w:rPr>
      </w:pPr>
      <w:r>
        <w:rPr>
          <w:color w:val="000000"/>
        </w:rPr>
        <w:t>3. Statistical Education</w:t>
      </w:r>
    </w:p>
    <w:p w14:paraId="00000015" w14:textId="77777777" w:rsidR="00175C99" w:rsidRDefault="00175C99">
      <w:pPr>
        <w:rPr>
          <w:color w:val="000000"/>
        </w:rPr>
      </w:pPr>
    </w:p>
    <w:p w14:paraId="00000016" w14:textId="77777777" w:rsidR="00175C99" w:rsidRDefault="00175C99">
      <w:pPr>
        <w:rPr>
          <w:color w:val="000000"/>
        </w:rPr>
      </w:pPr>
    </w:p>
    <w:p w14:paraId="00000017" w14:textId="77777777" w:rsidR="00175C99" w:rsidRDefault="009609B5">
      <w:pPr>
        <w:rPr>
          <w:b/>
          <w:color w:val="000000"/>
        </w:rPr>
      </w:pPr>
      <w:r>
        <w:rPr>
          <w:b/>
          <w:color w:val="000000"/>
        </w:rPr>
        <w:t>ARTICLE III. FUNCTIO</w:t>
      </w:r>
      <w:r>
        <w:rPr>
          <w:b/>
          <w:color w:val="000000"/>
        </w:rPr>
        <w:t>NS</w:t>
      </w:r>
    </w:p>
    <w:p w14:paraId="00000018" w14:textId="77777777" w:rsidR="00175C99" w:rsidRDefault="00175C99">
      <w:pPr>
        <w:rPr>
          <w:color w:val="000000"/>
        </w:rPr>
      </w:pPr>
    </w:p>
    <w:p w14:paraId="00000019" w14:textId="77777777" w:rsidR="00175C99" w:rsidRDefault="009609B5">
      <w:pPr>
        <w:rPr>
          <w:color w:val="000000"/>
        </w:rPr>
      </w:pPr>
      <w:r>
        <w:rPr>
          <w:color w:val="000000"/>
        </w:rPr>
        <w:t>In support of the Section’s objectives, the Section will perform the following functions:</w:t>
      </w:r>
    </w:p>
    <w:p w14:paraId="0000001A" w14:textId="77777777" w:rsidR="00175C99" w:rsidRDefault="00175C99">
      <w:pPr>
        <w:rPr>
          <w:color w:val="000000"/>
        </w:rPr>
      </w:pPr>
    </w:p>
    <w:p w14:paraId="0000001B" w14:textId="77777777" w:rsidR="00175C99" w:rsidRDefault="009609B5">
      <w:pPr>
        <w:rPr>
          <w:color w:val="000000"/>
        </w:rPr>
      </w:pPr>
      <w:r>
        <w:rPr>
          <w:color w:val="000000"/>
        </w:rPr>
        <w:t>1. promote sessions at the JSM and help support SIS-sponsored conferences</w:t>
      </w:r>
    </w:p>
    <w:p w14:paraId="0000001C" w14:textId="77777777" w:rsidR="00175C99" w:rsidRDefault="009609B5">
      <w:pPr>
        <w:rPr>
          <w:color w:val="000000"/>
        </w:rPr>
      </w:pPr>
      <w:r>
        <w:rPr>
          <w:color w:val="000000"/>
        </w:rPr>
        <w:t>2. produce publications devoted to statistical theory and its application to sports</w:t>
      </w:r>
    </w:p>
    <w:p w14:paraId="0000001D" w14:textId="77777777" w:rsidR="00175C99" w:rsidRDefault="009609B5">
      <w:pPr>
        <w:rPr>
          <w:color w:val="000000"/>
        </w:rPr>
      </w:pPr>
      <w:r>
        <w:rPr>
          <w:color w:val="000000"/>
        </w:rPr>
        <w:t>3. foster statistical education in sports</w:t>
      </w:r>
    </w:p>
    <w:p w14:paraId="0000001E" w14:textId="77777777" w:rsidR="00175C99" w:rsidRDefault="00175C99">
      <w:pPr>
        <w:rPr>
          <w:color w:val="000000"/>
        </w:rPr>
      </w:pPr>
    </w:p>
    <w:p w14:paraId="0000001F" w14:textId="77777777" w:rsidR="00175C99" w:rsidRDefault="00175C99">
      <w:pPr>
        <w:rPr>
          <w:color w:val="000000"/>
        </w:rPr>
      </w:pPr>
    </w:p>
    <w:p w14:paraId="00000020" w14:textId="77777777" w:rsidR="00175C99" w:rsidRDefault="009609B5">
      <w:pPr>
        <w:rPr>
          <w:color w:val="000000"/>
        </w:rPr>
      </w:pPr>
      <w:r>
        <w:rPr>
          <w:b/>
          <w:color w:val="000000"/>
        </w:rPr>
        <w:t>ARTICLE IV. MEMBERSHIP</w:t>
      </w:r>
      <w:r>
        <w:rPr>
          <w:b/>
          <w:color w:val="000000"/>
        </w:rPr>
        <w:br/>
      </w:r>
      <w:r>
        <w:rPr>
          <w:b/>
          <w:color w:val="000000"/>
        </w:rPr>
        <w:br/>
      </w:r>
      <w:r>
        <w:rPr>
          <w:color w:val="000000"/>
        </w:rPr>
        <w:t>Members of the Association may join the Section by paying Section dues.</w:t>
      </w:r>
      <w:r>
        <w:rPr>
          <w:color w:val="000000"/>
        </w:rPr>
        <w:br/>
      </w:r>
    </w:p>
    <w:p w14:paraId="00000021" w14:textId="77777777" w:rsidR="00175C99" w:rsidRDefault="009609B5">
      <w:pPr>
        <w:rPr>
          <w:color w:val="000000"/>
        </w:rPr>
      </w:pPr>
      <w:r>
        <w:rPr>
          <w:color w:val="000000"/>
        </w:rPr>
        <w:lastRenderedPageBreak/>
        <w:t>Section dues are set by the off</w:t>
      </w:r>
      <w:r>
        <w:rPr>
          <w:color w:val="000000"/>
        </w:rPr>
        <w:t xml:space="preserve">icers of the Section and may be altered annually in consultation with the Treasurer of the Association. </w:t>
      </w:r>
      <w:r>
        <w:rPr>
          <w:color w:val="000000"/>
        </w:rPr>
        <w:br/>
      </w:r>
    </w:p>
    <w:p w14:paraId="00000022" w14:textId="77777777" w:rsidR="00175C99" w:rsidRDefault="009609B5">
      <w:pPr>
        <w:rPr>
          <w:color w:val="000000"/>
        </w:rPr>
      </w:pPr>
      <w:r>
        <w:rPr>
          <w:color w:val="000000"/>
        </w:rPr>
        <w:t>The membership year for each member of the Section shall coincide with that member’s membership year within the Association.</w:t>
      </w:r>
    </w:p>
    <w:p w14:paraId="00000023" w14:textId="77777777" w:rsidR="00175C99" w:rsidRDefault="00175C99">
      <w:pPr>
        <w:rPr>
          <w:color w:val="000000"/>
        </w:rPr>
      </w:pPr>
    </w:p>
    <w:p w14:paraId="00000024" w14:textId="77777777" w:rsidR="00175C99" w:rsidRDefault="00175C99">
      <w:pPr>
        <w:rPr>
          <w:color w:val="000000"/>
        </w:rPr>
      </w:pPr>
    </w:p>
    <w:p w14:paraId="00000025" w14:textId="77777777" w:rsidR="00175C99" w:rsidRDefault="009609B5">
      <w:pPr>
        <w:rPr>
          <w:color w:val="000000"/>
        </w:rPr>
      </w:pPr>
      <w:r>
        <w:rPr>
          <w:b/>
          <w:color w:val="000000"/>
        </w:rPr>
        <w:t>ARTICLE V. OFFICERS</w:t>
      </w:r>
      <w:r>
        <w:rPr>
          <w:color w:val="000000"/>
        </w:rPr>
        <w:br/>
      </w:r>
      <w:r>
        <w:rPr>
          <w:color w:val="000000"/>
        </w:rPr>
        <w:br/>
        <w:t>Se</w:t>
      </w:r>
      <w:r>
        <w:rPr>
          <w:color w:val="000000"/>
        </w:rPr>
        <w:t>ction officers must be members of the Section.</w:t>
      </w:r>
    </w:p>
    <w:p w14:paraId="00000026" w14:textId="77777777" w:rsidR="00175C99" w:rsidRDefault="00175C99">
      <w:pPr>
        <w:rPr>
          <w:color w:val="000000"/>
        </w:rPr>
      </w:pPr>
    </w:p>
    <w:p w14:paraId="00000027" w14:textId="77777777" w:rsidR="00175C99" w:rsidRDefault="009609B5">
      <w:pPr>
        <w:rPr>
          <w:color w:val="000000"/>
        </w:rPr>
      </w:pPr>
      <w:r>
        <w:rPr>
          <w:color w:val="000000"/>
        </w:rPr>
        <w:t xml:space="preserve">The officers of the Section include the Chair, Chair-Elect, Secretary/Treasurer, </w:t>
      </w:r>
      <w:sdt>
        <w:sdtPr>
          <w:tag w:val="goog_rdk_2"/>
          <w:id w:val="-773944433"/>
        </w:sdtPr>
        <w:sdtEndPr/>
        <w:sdtContent>
          <w:r>
            <w:rPr>
              <w:color w:val="000000"/>
            </w:rPr>
            <w:t xml:space="preserve">Communications Officer, </w:t>
          </w:r>
        </w:sdtContent>
      </w:sdt>
      <w:r>
        <w:rPr>
          <w:color w:val="000000"/>
        </w:rPr>
        <w:t xml:space="preserve">and Representative(s) to the Council of Sections. The number of Representative(s) to the Council of Sections is determined by the Association’s Council of Sections Governing Board. These are all voting members of the Section; these individuals may vote on </w:t>
      </w:r>
      <w:r>
        <w:rPr>
          <w:color w:val="000000"/>
        </w:rPr>
        <w:t>financial matters and official business of the Section.</w:t>
      </w:r>
    </w:p>
    <w:p w14:paraId="00000028" w14:textId="77777777" w:rsidR="00175C99" w:rsidRDefault="00175C99">
      <w:pPr>
        <w:rPr>
          <w:color w:val="000000"/>
        </w:rPr>
      </w:pPr>
    </w:p>
    <w:p w14:paraId="00000029" w14:textId="77777777" w:rsidR="00175C99" w:rsidRDefault="009609B5">
      <w:pPr>
        <w:rPr>
          <w:color w:val="000000"/>
        </w:rPr>
      </w:pPr>
      <w:r>
        <w:rPr>
          <w:color w:val="000000"/>
        </w:rPr>
        <w:t>The other officers are the Program Chair and the Program Chair-Elect.</w:t>
      </w:r>
    </w:p>
    <w:p w14:paraId="0000002A" w14:textId="77777777" w:rsidR="00175C99" w:rsidRDefault="00175C99">
      <w:pPr>
        <w:rPr>
          <w:color w:val="000000"/>
        </w:rPr>
      </w:pPr>
    </w:p>
    <w:p w14:paraId="0000002B" w14:textId="77777777" w:rsidR="00175C99" w:rsidRDefault="009609B5">
      <w:pPr>
        <w:rPr>
          <w:color w:val="000000"/>
        </w:rPr>
      </w:pPr>
      <w:r>
        <w:rPr>
          <w:color w:val="000000"/>
        </w:rPr>
        <w:t>The Chair-Elect and the Representative(s) to the Council of Sections must be elected.</w:t>
      </w:r>
    </w:p>
    <w:p w14:paraId="0000002C" w14:textId="77777777" w:rsidR="00175C99" w:rsidRDefault="009609B5">
      <w:pPr>
        <w:rPr>
          <w:color w:val="000000"/>
        </w:rPr>
      </w:pPr>
      <w:r>
        <w:rPr>
          <w:color w:val="000000"/>
        </w:rPr>
        <w:br/>
        <w:t>The remaining officers are appointed by t</w:t>
      </w:r>
      <w:r>
        <w:rPr>
          <w:color w:val="000000"/>
        </w:rPr>
        <w:t>he current Chair.</w:t>
      </w:r>
    </w:p>
    <w:p w14:paraId="0000002D" w14:textId="77777777" w:rsidR="00175C99" w:rsidRDefault="00175C99">
      <w:pPr>
        <w:rPr>
          <w:color w:val="000000"/>
        </w:rPr>
      </w:pPr>
    </w:p>
    <w:p w14:paraId="0000002E" w14:textId="77777777" w:rsidR="00175C99" w:rsidRDefault="009609B5">
      <w:pPr>
        <w:rPr>
          <w:color w:val="000000"/>
        </w:rPr>
      </w:pPr>
      <w:r>
        <w:rPr>
          <w:color w:val="000000"/>
        </w:rPr>
        <w:t>The term of the Chair-Elect shall be one year, and the Chair-Elect shall automatically succeed the Chair on January 1 of each year. The terms of Representative(s) to the Council of Sections are prescribed in the Charter of the Council of</w:t>
      </w:r>
      <w:r>
        <w:rPr>
          <w:color w:val="000000"/>
        </w:rPr>
        <w:t xml:space="preserve"> Sections.</w:t>
      </w:r>
    </w:p>
    <w:p w14:paraId="0000002F" w14:textId="77777777" w:rsidR="00175C99" w:rsidRDefault="00175C99">
      <w:pPr>
        <w:rPr>
          <w:color w:val="000000"/>
        </w:rPr>
      </w:pPr>
    </w:p>
    <w:p w14:paraId="00000030" w14:textId="77777777" w:rsidR="00175C99" w:rsidRDefault="009609B5">
      <w:pPr>
        <w:widowControl w:val="0"/>
        <w:rPr>
          <w:color w:val="0E0E0E"/>
        </w:rPr>
      </w:pPr>
      <w:r>
        <w:rPr>
          <w:color w:val="0E0E0E"/>
        </w:rPr>
        <w:t>The Chair, Chair-Elect, Program Chair, and Program Chair-Elect shall each serve a one-year term. The Chair-Elect and the Program Chair-Elect shall automatically succeed the Chair and the Program Chair, respectively, at the annual change of offi</w:t>
      </w:r>
      <w:r>
        <w:rPr>
          <w:color w:val="0E0E0E"/>
        </w:rPr>
        <w:t xml:space="preserve">cers, which shall occur on January 1. The Secretary/Treasurer </w:t>
      </w:r>
      <w:sdt>
        <w:sdtPr>
          <w:tag w:val="goog_rdk_3"/>
          <w:id w:val="1309518006"/>
        </w:sdtPr>
        <w:sdtEndPr/>
        <w:sdtContent>
          <w:r>
            <w:rPr>
              <w:color w:val="0E0E0E"/>
            </w:rPr>
            <w:t xml:space="preserve">and the Communications Officer </w:t>
          </w:r>
        </w:sdtContent>
      </w:sdt>
      <w:r>
        <w:rPr>
          <w:color w:val="0E0E0E"/>
        </w:rPr>
        <w:t xml:space="preserve">shall </w:t>
      </w:r>
      <w:sdt>
        <w:sdtPr>
          <w:tag w:val="goog_rdk_4"/>
          <w:id w:val="-1539506423"/>
        </w:sdtPr>
        <w:sdtEndPr/>
        <w:sdtContent>
          <w:r>
            <w:rPr>
              <w:color w:val="0E0E0E"/>
            </w:rPr>
            <w:t xml:space="preserve">each </w:t>
          </w:r>
        </w:sdtContent>
      </w:sdt>
      <w:r>
        <w:rPr>
          <w:color w:val="0E0E0E"/>
        </w:rPr>
        <w:t>serve a three-year term. The term of office for the Representatives to the Council of Sections shall be as specified in the Charter of the Council o</w:t>
      </w:r>
      <w:r>
        <w:rPr>
          <w:color w:val="0E0E0E"/>
        </w:rPr>
        <w:t>f Sections. No officer shall be eligible for immediate re-election to the same office except the Secretary/Treasurer.</w:t>
      </w:r>
    </w:p>
    <w:p w14:paraId="00000031" w14:textId="77777777" w:rsidR="00175C99" w:rsidRDefault="00175C99">
      <w:pPr>
        <w:rPr>
          <w:color w:val="000000"/>
        </w:rPr>
      </w:pPr>
    </w:p>
    <w:p w14:paraId="00000032" w14:textId="77777777" w:rsidR="00175C99" w:rsidRDefault="009609B5">
      <w:pPr>
        <w:rPr>
          <w:color w:val="000000"/>
        </w:rPr>
      </w:pPr>
      <w:r>
        <w:rPr>
          <w:color w:val="000000"/>
        </w:rPr>
        <w:t>An individual may hold no more than one office within the Section at a given time.</w:t>
      </w:r>
      <w:r>
        <w:rPr>
          <w:color w:val="000000"/>
        </w:rPr>
        <w:br/>
      </w:r>
    </w:p>
    <w:p w14:paraId="00000033" w14:textId="77777777" w:rsidR="00175C99" w:rsidRDefault="009609B5">
      <w:pPr>
        <w:rPr>
          <w:color w:val="000000"/>
        </w:rPr>
      </w:pPr>
      <w:r>
        <w:rPr>
          <w:color w:val="000000"/>
        </w:rPr>
        <w:t>If the office of Chair becomes vacant, the Past Chair</w:t>
      </w:r>
      <w:r>
        <w:rPr>
          <w:color w:val="000000"/>
        </w:rPr>
        <w:t xml:space="preserve"> shall become the Chair, with the term extending through the following year.  Vacancies in other offices shall be filled by appointment by the Chair.</w:t>
      </w:r>
    </w:p>
    <w:p w14:paraId="00000034" w14:textId="77777777" w:rsidR="00175C99" w:rsidRDefault="00175C99">
      <w:pPr>
        <w:rPr>
          <w:color w:val="000000"/>
        </w:rPr>
      </w:pPr>
    </w:p>
    <w:sdt>
      <w:sdtPr>
        <w:tag w:val="goog_rdk_7"/>
        <w:id w:val="212315550"/>
      </w:sdtPr>
      <w:sdtEndPr/>
      <w:sdtContent>
        <w:p w14:paraId="00000035" w14:textId="77777777" w:rsidR="00175C99" w:rsidRDefault="009609B5">
          <w:pPr>
            <w:widowControl w:val="0"/>
            <w:rPr>
              <w:color w:val="0E0E0E"/>
            </w:rPr>
          </w:pPr>
          <w:r>
            <w:rPr>
              <w:color w:val="0E0E0E"/>
            </w:rPr>
            <w:t>The Chair is the chief officer of the Section officers. The Chair shall preside at all meetings of the Section. The Chair, with the approval of the Section officers, may designate committees or individuals to carry out functions of the Section. The Chair s</w:t>
          </w:r>
          <w:r>
            <w:rPr>
              <w:color w:val="0E0E0E"/>
            </w:rPr>
            <w:t xml:space="preserve">hall coordinate the work of the officers and committees of the Section and shall prepare an annual report, for publication in a news bulletin, on the activities of the Section. </w:t>
          </w:r>
          <w:sdt>
            <w:sdtPr>
              <w:tag w:val="goog_rdk_5"/>
              <w:id w:val="1641455207"/>
            </w:sdtPr>
            <w:sdtEndPr/>
            <w:sdtContent>
              <w:r>
                <w:rPr>
                  <w:color w:val="0E0E0E"/>
                </w:rPr>
                <w:t xml:space="preserve">The report shall include a summary of the Section </w:t>
              </w:r>
              <w:r>
                <w:rPr>
                  <w:color w:val="0E0E0E"/>
                </w:rPr>
                <w:lastRenderedPageBreak/>
                <w:t xml:space="preserve">finances. </w:t>
              </w:r>
            </w:sdtContent>
          </w:sdt>
          <w:r>
            <w:rPr>
              <w:color w:val="0E0E0E"/>
            </w:rPr>
            <w:t>The Chair shall r</w:t>
          </w:r>
          <w:r>
            <w:rPr>
              <w:color w:val="0E0E0E"/>
            </w:rPr>
            <w:t xml:space="preserve">eview the regular financial reports provided by the Association's central office. </w:t>
          </w:r>
          <w:sdt>
            <w:sdtPr>
              <w:tag w:val="goog_rdk_6"/>
              <w:id w:val="681016057"/>
            </w:sdtPr>
            <w:sdtEndPr/>
            <w:sdtContent/>
          </w:sdt>
        </w:p>
      </w:sdtContent>
    </w:sdt>
    <w:bookmarkStart w:id="0" w:name="_heading=h.t0geht20k3t8" w:colFirst="0" w:colLast="0" w:displacedByCustomXml="next"/>
    <w:bookmarkEnd w:id="0" w:displacedByCustomXml="next"/>
    <w:sdt>
      <w:sdtPr>
        <w:tag w:val="goog_rdk_9"/>
        <w:id w:val="1238131169"/>
      </w:sdtPr>
      <w:sdtEndPr/>
      <w:sdtContent>
        <w:p w14:paraId="00000036" w14:textId="77777777" w:rsidR="00175C99" w:rsidRDefault="009609B5">
          <w:pPr>
            <w:widowControl w:val="0"/>
            <w:rPr>
              <w:color w:val="0E0E0E"/>
            </w:rPr>
          </w:pPr>
          <w:sdt>
            <w:sdtPr>
              <w:tag w:val="goog_rdk_8"/>
              <w:id w:val="-383258660"/>
            </w:sdtPr>
            <w:sdtEndPr/>
            <w:sdtContent/>
          </w:sdt>
        </w:p>
      </w:sdtContent>
    </w:sdt>
    <w:sdt>
      <w:sdtPr>
        <w:tag w:val="goog_rdk_11"/>
        <w:id w:val="1092124598"/>
      </w:sdtPr>
      <w:sdtEndPr/>
      <w:sdtContent>
        <w:p w14:paraId="00000037" w14:textId="77777777" w:rsidR="00175C99" w:rsidRDefault="009609B5">
          <w:pPr>
            <w:widowControl w:val="0"/>
            <w:rPr>
              <w:color w:val="0E0E0E"/>
            </w:rPr>
          </w:pPr>
          <w:r>
            <w:rPr>
              <w:color w:val="0E0E0E"/>
            </w:rPr>
            <w:t>The Chair-Elect shall preside over meetings of the Section and the Section officers in the absence of the Chair. In consultation with the Chair, the Chair-Elect sha</w:t>
          </w:r>
          <w:r>
            <w:rPr>
              <w:color w:val="0E0E0E"/>
            </w:rPr>
            <w:t xml:space="preserve">ll prepare the budget of the Section for the year in which the Chair-Elect is Chair. </w:t>
          </w:r>
          <w:sdt>
            <w:sdtPr>
              <w:tag w:val="goog_rdk_10"/>
              <w:id w:val="1042938008"/>
            </w:sdtPr>
            <w:sdtEndPr/>
            <w:sdtContent/>
          </w:sdt>
        </w:p>
      </w:sdtContent>
    </w:sdt>
    <w:sdt>
      <w:sdtPr>
        <w:tag w:val="goog_rdk_13"/>
        <w:id w:val="-1324731218"/>
      </w:sdtPr>
      <w:sdtEndPr/>
      <w:sdtContent>
        <w:p w14:paraId="00000038" w14:textId="77777777" w:rsidR="00175C99" w:rsidRDefault="009609B5">
          <w:pPr>
            <w:widowControl w:val="0"/>
            <w:rPr>
              <w:color w:val="0E0E0E"/>
            </w:rPr>
          </w:pPr>
          <w:sdt>
            <w:sdtPr>
              <w:tag w:val="goog_rdk_12"/>
              <w:id w:val="-929730696"/>
            </w:sdtPr>
            <w:sdtEndPr/>
            <w:sdtContent/>
          </w:sdt>
        </w:p>
      </w:sdtContent>
    </w:sdt>
    <w:sdt>
      <w:sdtPr>
        <w:tag w:val="goog_rdk_20"/>
        <w:id w:val="-1056854664"/>
      </w:sdtPr>
      <w:sdtEndPr/>
      <w:sdtContent>
        <w:p w14:paraId="00000039" w14:textId="35DD06B1" w:rsidR="00175C99" w:rsidRDefault="009609B5">
          <w:pPr>
            <w:widowControl w:val="0"/>
            <w:rPr>
              <w:color w:val="0E0E0E"/>
            </w:rPr>
          </w:pPr>
          <w:r>
            <w:rPr>
              <w:color w:val="0E0E0E"/>
            </w:rPr>
            <w:t>The Secretary/Treasurer shall be responsible for the minutes of all meetings of the Section and the Section officers. The Secretary/Treasurer shall also assist t</w:t>
          </w:r>
          <w:r>
            <w:rPr>
              <w:color w:val="0E0E0E"/>
            </w:rPr>
            <w:t xml:space="preserve">he Chair-Elect in preparing the annual budget and shall monitor the Section's dues collections and expenditures and prepare </w:t>
          </w:r>
          <w:sdt>
            <w:sdtPr>
              <w:tag w:val="goog_rdk_14"/>
              <w:id w:val="908185546"/>
              <w:showingPlcHdr/>
            </w:sdtPr>
            <w:sdtEndPr/>
            <w:sdtContent>
              <w:r>
                <w:t xml:space="preserve">     </w:t>
              </w:r>
            </w:sdtContent>
          </w:sdt>
          <w:sdt>
            <w:sdtPr>
              <w:tag w:val="goog_rdk_15"/>
              <w:id w:val="-423027089"/>
            </w:sdtPr>
            <w:sdtEndPr/>
            <w:sdtContent>
              <w:r>
                <w:rPr>
                  <w:color w:val="0E0E0E"/>
                </w:rPr>
                <w:t xml:space="preserve">the summary of finances to be included in the Section’s </w:t>
              </w:r>
            </w:sdtContent>
          </w:sdt>
          <w:r>
            <w:rPr>
              <w:color w:val="0E0E0E"/>
            </w:rPr>
            <w:t>annual report</w:t>
          </w:r>
          <w:sdt>
            <w:sdtPr>
              <w:tag w:val="goog_rdk_16"/>
              <w:id w:val="-754815389"/>
              <w:showingPlcHdr/>
            </w:sdtPr>
            <w:sdtEndPr/>
            <w:sdtContent>
              <w:r>
                <w:t xml:space="preserve">     </w:t>
              </w:r>
            </w:sdtContent>
          </w:sdt>
          <w:r>
            <w:rPr>
              <w:color w:val="0E0E0E"/>
            </w:rPr>
            <w:t>.</w:t>
          </w:r>
          <w:sdt>
            <w:sdtPr>
              <w:tag w:val="goog_rdk_17"/>
              <w:id w:val="595759036"/>
            </w:sdtPr>
            <w:sdtEndPr/>
            <w:sdtContent>
              <w:r>
                <w:rPr>
                  <w:color w:val="0E0E0E"/>
                </w:rPr>
                <w:t xml:space="preserve"> The Secret</w:t>
              </w:r>
              <w:r>
                <w:rPr>
                  <w:color w:val="0E0E0E"/>
                </w:rPr>
                <w:t>ary/</w:t>
              </w:r>
              <w:proofErr w:type="spellStart"/>
              <w:r>
                <w:rPr>
                  <w:color w:val="0E0E0E"/>
                </w:rPr>
                <w:t>Treasure</w:t>
              </w:r>
              <w:proofErr w:type="spellEnd"/>
              <w:r>
                <w:rPr>
                  <w:color w:val="0E0E0E"/>
                </w:rPr>
                <w:t xml:space="preserve"> shall upload the annual report to the Section’s library under the ASA Community webpages, where it will be available to current and future officers. </w:t>
              </w:r>
            </w:sdtContent>
          </w:sdt>
          <w:sdt>
            <w:sdtPr>
              <w:tag w:val="goog_rdk_18"/>
              <w:id w:val="1887677130"/>
              <w:showingPlcHdr/>
            </w:sdtPr>
            <w:sdtEndPr/>
            <w:sdtContent>
              <w:r>
                <w:t xml:space="preserve">     </w:t>
              </w:r>
            </w:sdtContent>
          </w:sdt>
          <w:sdt>
            <w:sdtPr>
              <w:tag w:val="goog_rdk_19"/>
              <w:id w:val="2005312597"/>
            </w:sdtPr>
            <w:sdtEndPr/>
            <w:sdtContent/>
          </w:sdt>
        </w:p>
      </w:sdtContent>
    </w:sdt>
    <w:sdt>
      <w:sdtPr>
        <w:tag w:val="goog_rdk_22"/>
        <w:id w:val="-423725302"/>
      </w:sdtPr>
      <w:sdtEndPr/>
      <w:sdtContent>
        <w:p w14:paraId="0000003A" w14:textId="77777777" w:rsidR="00175C99" w:rsidRDefault="009609B5">
          <w:pPr>
            <w:widowControl w:val="0"/>
            <w:rPr>
              <w:color w:val="0E0E0E"/>
            </w:rPr>
          </w:pPr>
          <w:sdt>
            <w:sdtPr>
              <w:tag w:val="goog_rdk_21"/>
              <w:id w:val="791863424"/>
            </w:sdtPr>
            <w:sdtEndPr/>
            <w:sdtContent/>
          </w:sdt>
        </w:p>
      </w:sdtContent>
    </w:sdt>
    <w:bookmarkStart w:id="1" w:name="_heading=h.3k8ydysvuee" w:colFirst="0" w:colLast="0" w:displacedByCustomXml="next"/>
    <w:bookmarkEnd w:id="1" w:displacedByCustomXml="next"/>
    <w:sdt>
      <w:sdtPr>
        <w:tag w:val="goog_rdk_24"/>
        <w:id w:val="-1590073112"/>
      </w:sdtPr>
      <w:sdtEndPr/>
      <w:sdtContent>
        <w:p w14:paraId="0000003B" w14:textId="77777777" w:rsidR="00175C99" w:rsidRDefault="009609B5">
          <w:pPr>
            <w:widowControl w:val="0"/>
            <w:rPr>
              <w:color w:val="0E0E0E"/>
            </w:rPr>
          </w:pPr>
          <w:sdt>
            <w:sdtPr>
              <w:tag w:val="goog_rdk_23"/>
              <w:id w:val="658806831"/>
            </w:sdtPr>
            <w:sdtEndPr/>
            <w:sdtContent>
              <w:r>
                <w:rPr>
                  <w:color w:val="0E0E0E"/>
                </w:rPr>
                <w:t xml:space="preserve">The Communications Officer shall be responsible for seeking ways to use the Section’s social media and website, and other appropriate media outlets, to help meet the Section’s objectives. </w:t>
              </w:r>
            </w:sdtContent>
          </w:sdt>
        </w:p>
      </w:sdtContent>
    </w:sdt>
    <w:bookmarkStart w:id="2" w:name="_heading=h.2fc6hith5isy" w:colFirst="0" w:colLast="0" w:displacedByCustomXml="next"/>
    <w:bookmarkEnd w:id="2" w:displacedByCustomXml="next"/>
    <w:sdt>
      <w:sdtPr>
        <w:tag w:val="goog_rdk_26"/>
        <w:id w:val="1238061084"/>
      </w:sdtPr>
      <w:sdtEndPr/>
      <w:sdtContent>
        <w:p w14:paraId="0000003C" w14:textId="77777777" w:rsidR="00175C99" w:rsidRDefault="009609B5">
          <w:pPr>
            <w:widowControl w:val="0"/>
            <w:rPr>
              <w:color w:val="0E0E0E"/>
            </w:rPr>
          </w:pPr>
          <w:sdt>
            <w:sdtPr>
              <w:tag w:val="goog_rdk_25"/>
              <w:id w:val="-465737327"/>
            </w:sdtPr>
            <w:sdtEndPr/>
            <w:sdtContent/>
          </w:sdt>
        </w:p>
      </w:sdtContent>
    </w:sdt>
    <w:sdt>
      <w:sdtPr>
        <w:tag w:val="goog_rdk_28"/>
        <w:id w:val="-1565633249"/>
      </w:sdtPr>
      <w:sdtEndPr/>
      <w:sdtContent>
        <w:p w14:paraId="0000003D" w14:textId="77777777" w:rsidR="00175C99" w:rsidRDefault="009609B5">
          <w:pPr>
            <w:widowControl w:val="0"/>
            <w:rPr>
              <w:color w:val="0E0E0E"/>
            </w:rPr>
          </w:pPr>
          <w:r>
            <w:rPr>
              <w:color w:val="0E0E0E"/>
            </w:rPr>
            <w:t xml:space="preserve">The Program Chair shall be responsible for developing and </w:t>
          </w:r>
          <w:r>
            <w:rPr>
              <w:color w:val="0E0E0E"/>
            </w:rPr>
            <w:t xml:space="preserve">coordinating the Section's sessions and other program events at national and regional meetings of the Association. The Program Chair serves as a member of the Association's Program Committee. </w:t>
          </w:r>
          <w:bookmarkStart w:id="3" w:name="_heading=h.rrvks52c0q73" w:colFirst="0" w:colLast="0"/>
          <w:bookmarkEnd w:id="3"/>
          <w:sdt>
            <w:sdtPr>
              <w:tag w:val="goog_rdk_27"/>
              <w:id w:val="-1623459786"/>
            </w:sdtPr>
            <w:sdtEndPr/>
            <w:sdtContent/>
          </w:sdt>
        </w:p>
      </w:sdtContent>
    </w:sdt>
    <w:bookmarkStart w:id="4" w:name="_heading=h.d99fbsty3dzz" w:colFirst="0" w:colLast="0" w:displacedByCustomXml="next"/>
    <w:bookmarkEnd w:id="4" w:displacedByCustomXml="next"/>
    <w:sdt>
      <w:sdtPr>
        <w:tag w:val="goog_rdk_30"/>
        <w:id w:val="-77903589"/>
      </w:sdtPr>
      <w:sdtEndPr/>
      <w:sdtContent>
        <w:p w14:paraId="0000003E" w14:textId="77777777" w:rsidR="00175C99" w:rsidRDefault="009609B5">
          <w:pPr>
            <w:widowControl w:val="0"/>
            <w:rPr>
              <w:color w:val="0E0E0E"/>
            </w:rPr>
          </w:pPr>
          <w:sdt>
            <w:sdtPr>
              <w:tag w:val="goog_rdk_29"/>
              <w:id w:val="-425275192"/>
            </w:sdtPr>
            <w:sdtEndPr/>
            <w:sdtContent/>
          </w:sdt>
        </w:p>
      </w:sdtContent>
    </w:sdt>
    <w:sdt>
      <w:sdtPr>
        <w:tag w:val="goog_rdk_32"/>
        <w:id w:val="-1599410411"/>
      </w:sdtPr>
      <w:sdtEndPr/>
      <w:sdtContent>
        <w:p w14:paraId="0000003F" w14:textId="77777777" w:rsidR="00175C99" w:rsidRDefault="009609B5">
          <w:pPr>
            <w:widowControl w:val="0"/>
            <w:rPr>
              <w:color w:val="0E0E0E"/>
            </w:rPr>
          </w:pPr>
          <w:r>
            <w:rPr>
              <w:color w:val="0E0E0E"/>
            </w:rPr>
            <w:t>The Program Chair-Elect shall assist the Program Chair</w:t>
          </w:r>
          <w:r>
            <w:rPr>
              <w:color w:val="0E0E0E"/>
            </w:rPr>
            <w:t xml:space="preserve">. </w:t>
          </w:r>
          <w:sdt>
            <w:sdtPr>
              <w:tag w:val="goog_rdk_31"/>
              <w:id w:val="-675721174"/>
            </w:sdtPr>
            <w:sdtEndPr/>
            <w:sdtContent/>
          </w:sdt>
        </w:p>
      </w:sdtContent>
    </w:sdt>
    <w:bookmarkStart w:id="5" w:name="_heading=h.22yu2wyvj4p6" w:colFirst="0" w:colLast="0" w:displacedByCustomXml="next"/>
    <w:bookmarkEnd w:id="5" w:displacedByCustomXml="next"/>
    <w:sdt>
      <w:sdtPr>
        <w:tag w:val="goog_rdk_34"/>
        <w:id w:val="-388027524"/>
      </w:sdtPr>
      <w:sdtEndPr/>
      <w:sdtContent>
        <w:p w14:paraId="00000040" w14:textId="77777777" w:rsidR="00175C99" w:rsidRDefault="009609B5">
          <w:pPr>
            <w:widowControl w:val="0"/>
            <w:rPr>
              <w:color w:val="0E0E0E"/>
            </w:rPr>
          </w:pPr>
          <w:sdt>
            <w:sdtPr>
              <w:tag w:val="goog_rdk_33"/>
              <w:id w:val="1666511551"/>
            </w:sdtPr>
            <w:sdtEndPr/>
            <w:sdtContent/>
          </w:sdt>
        </w:p>
      </w:sdtContent>
    </w:sdt>
    <w:bookmarkStart w:id="6" w:name="_heading=h.gjdgxs" w:colFirst="0" w:colLast="0" w:displacedByCustomXml="next"/>
    <w:bookmarkEnd w:id="6" w:displacedByCustomXml="next"/>
    <w:sdt>
      <w:sdtPr>
        <w:tag w:val="goog_rdk_35"/>
        <w:id w:val="-2002340173"/>
      </w:sdtPr>
      <w:sdtEndPr/>
      <w:sdtContent>
        <w:p w14:paraId="00000041" w14:textId="77777777" w:rsidR="00175C99" w:rsidRDefault="009609B5">
          <w:pPr>
            <w:widowControl w:val="0"/>
            <w:rPr>
              <w:color w:val="0E0E0E"/>
            </w:rPr>
          </w:pPr>
          <w:r>
            <w:rPr>
              <w:color w:val="0E0E0E"/>
            </w:rPr>
            <w:t>The Representatives to the Council of Sections shall represent the interests of the Section and its members on matters that come before the Council of Sections.</w:t>
          </w:r>
        </w:p>
      </w:sdtContent>
    </w:sdt>
    <w:p w14:paraId="00000042" w14:textId="77777777" w:rsidR="00175C99" w:rsidRDefault="00175C99">
      <w:pPr>
        <w:rPr>
          <w:rFonts w:ascii="Helvetica Neue" w:eastAsia="Helvetica Neue" w:hAnsi="Helvetica Neue" w:cs="Helvetica Neue"/>
          <w:color w:val="0E0E0E"/>
        </w:rPr>
      </w:pPr>
    </w:p>
    <w:p w14:paraId="00000043" w14:textId="77777777" w:rsidR="00175C99" w:rsidRDefault="00175C99">
      <w:pPr>
        <w:rPr>
          <w:color w:val="000000"/>
        </w:rPr>
      </w:pPr>
    </w:p>
    <w:p w14:paraId="00000044" w14:textId="77777777" w:rsidR="00175C99" w:rsidRDefault="009609B5">
      <w:pPr>
        <w:rPr>
          <w:color w:val="000000"/>
        </w:rPr>
      </w:pPr>
      <w:r>
        <w:rPr>
          <w:b/>
          <w:color w:val="000000"/>
        </w:rPr>
        <w:t>ARTICLE VI. COMMITTEES</w:t>
      </w:r>
      <w:r>
        <w:rPr>
          <w:color w:val="000000"/>
        </w:rPr>
        <w:br/>
      </w:r>
    </w:p>
    <w:p w14:paraId="00000045" w14:textId="77777777" w:rsidR="00175C99" w:rsidRDefault="009609B5">
      <w:pPr>
        <w:rPr>
          <w:color w:val="000000"/>
        </w:rPr>
      </w:pPr>
      <w:r>
        <w:rPr>
          <w:color w:val="000000"/>
        </w:rPr>
        <w:t>1. Types of Committees</w:t>
      </w:r>
      <w:r>
        <w:rPr>
          <w:b/>
          <w:color w:val="000000"/>
        </w:rPr>
        <w:br/>
      </w:r>
    </w:p>
    <w:p w14:paraId="00000046" w14:textId="77777777" w:rsidR="00175C99" w:rsidRDefault="009609B5">
      <w:pPr>
        <w:rPr>
          <w:color w:val="000000"/>
        </w:rPr>
      </w:pPr>
      <w:r>
        <w:rPr>
          <w:color w:val="000000"/>
        </w:rPr>
        <w:t>The Committees of the Section s</w:t>
      </w:r>
      <w:r>
        <w:rPr>
          <w:color w:val="000000"/>
        </w:rPr>
        <w:t xml:space="preserve">hall consist of Standing Committees as provided by this </w:t>
      </w:r>
      <w:proofErr w:type="gramStart"/>
      <w:r>
        <w:rPr>
          <w:color w:val="000000"/>
        </w:rPr>
        <w:t>Charter, and</w:t>
      </w:r>
      <w:proofErr w:type="gramEnd"/>
      <w:r>
        <w:rPr>
          <w:color w:val="000000"/>
        </w:rPr>
        <w:t xml:space="preserve"> Standing and Current Committees as established by the officers of the Section. Current Committees may be established </w:t>
      </w:r>
      <w:proofErr w:type="gramStart"/>
      <w:r>
        <w:rPr>
          <w:color w:val="000000"/>
        </w:rPr>
        <w:t>in order to</w:t>
      </w:r>
      <w:proofErr w:type="gramEnd"/>
      <w:r>
        <w:rPr>
          <w:color w:val="000000"/>
        </w:rPr>
        <w:t xml:space="preserve"> satisfy a particular need or interest of the Section. </w:t>
      </w:r>
    </w:p>
    <w:p w14:paraId="00000047" w14:textId="77777777" w:rsidR="00175C99" w:rsidRDefault="00175C99">
      <w:pPr>
        <w:rPr>
          <w:color w:val="000000"/>
        </w:rPr>
      </w:pPr>
    </w:p>
    <w:p w14:paraId="00000048" w14:textId="77777777" w:rsidR="00175C99" w:rsidRDefault="009609B5">
      <w:pPr>
        <w:rPr>
          <w:color w:val="000000"/>
        </w:rPr>
      </w:pPr>
      <w:r>
        <w:rPr>
          <w:color w:val="000000"/>
        </w:rPr>
        <w:t xml:space="preserve">A </w:t>
      </w:r>
      <w:r>
        <w:rPr>
          <w:color w:val="000000"/>
        </w:rPr>
        <w:t>quorum of 50% of voting members must be present at official meetings for all committees, and an opportunity for discussion of matters requiring vote must be allowed. Formal motions and financial disbursements must occur during official meetings of committe</w:t>
      </w:r>
      <w:r>
        <w:rPr>
          <w:color w:val="000000"/>
        </w:rPr>
        <w:t xml:space="preserve">es. </w:t>
      </w:r>
    </w:p>
    <w:p w14:paraId="00000049" w14:textId="77777777" w:rsidR="00175C99" w:rsidRDefault="00175C99">
      <w:pPr>
        <w:rPr>
          <w:color w:val="000000"/>
        </w:rPr>
      </w:pPr>
    </w:p>
    <w:p w14:paraId="0000004A" w14:textId="77777777" w:rsidR="00175C99" w:rsidRDefault="009609B5">
      <w:pPr>
        <w:rPr>
          <w:color w:val="000000"/>
        </w:rPr>
      </w:pPr>
      <w:r>
        <w:rPr>
          <w:color w:val="000000"/>
        </w:rPr>
        <w:t>2. Membership</w:t>
      </w:r>
    </w:p>
    <w:p w14:paraId="0000004B" w14:textId="77777777" w:rsidR="00175C99" w:rsidRDefault="00175C99">
      <w:pPr>
        <w:rPr>
          <w:color w:val="000000"/>
        </w:rPr>
      </w:pPr>
    </w:p>
    <w:p w14:paraId="0000004C" w14:textId="77777777" w:rsidR="00175C99" w:rsidRDefault="009609B5">
      <w:pPr>
        <w:rPr>
          <w:color w:val="000000"/>
        </w:rPr>
      </w:pPr>
      <w:r>
        <w:rPr>
          <w:color w:val="000000"/>
        </w:rPr>
        <w:t>The term of membership on Standing and Current Committees, if not otherwise specified in this Charter, shall be three years. Initial terms for new committees shall be set by the Chair of the Section for one, two, or three years so that</w:t>
      </w:r>
      <w:r>
        <w:rPr>
          <w:color w:val="000000"/>
        </w:rPr>
        <w:t xml:space="preserve">, as nearly as possible, one-third of the members shall be appointed each year. Each committee shall be governed by a chair appointed by the Chair of </w:t>
      </w:r>
      <w:r>
        <w:rPr>
          <w:color w:val="000000"/>
        </w:rPr>
        <w:lastRenderedPageBreak/>
        <w:t>the Section, unless otherwise specified in this Charter. All members of Standing Committees and the chairs</w:t>
      </w:r>
      <w:r>
        <w:rPr>
          <w:color w:val="000000"/>
        </w:rPr>
        <w:t xml:space="preserve"> of Current Committees shall be members of the Section.</w:t>
      </w:r>
      <w:r>
        <w:rPr>
          <w:color w:val="FF0000"/>
        </w:rPr>
        <w:tab/>
      </w:r>
    </w:p>
    <w:p w14:paraId="0000004D" w14:textId="77777777" w:rsidR="00175C99" w:rsidRDefault="00175C99">
      <w:pPr>
        <w:rPr>
          <w:color w:val="000000"/>
        </w:rPr>
      </w:pPr>
    </w:p>
    <w:p w14:paraId="0000004E" w14:textId="77777777" w:rsidR="00175C99" w:rsidRDefault="009609B5">
      <w:pPr>
        <w:rPr>
          <w:color w:val="000000"/>
        </w:rPr>
      </w:pPr>
      <w:r>
        <w:rPr>
          <w:color w:val="000000"/>
        </w:rPr>
        <w:t>3. Standing Committees</w:t>
      </w:r>
      <w:r>
        <w:rPr>
          <w:color w:val="000000"/>
        </w:rPr>
        <w:br/>
      </w:r>
    </w:p>
    <w:p w14:paraId="0000004F" w14:textId="77777777" w:rsidR="00175C99" w:rsidRDefault="009609B5">
      <w:pPr>
        <w:rPr>
          <w:color w:val="000000"/>
        </w:rPr>
      </w:pPr>
      <w:r>
        <w:rPr>
          <w:color w:val="000000"/>
        </w:rPr>
        <w:t>Each Standing Committee must submit an annual report to the Chair of the Section.</w:t>
      </w:r>
    </w:p>
    <w:p w14:paraId="00000050" w14:textId="77777777" w:rsidR="00175C99" w:rsidRDefault="009609B5">
      <w:pPr>
        <w:rPr>
          <w:color w:val="000000"/>
        </w:rPr>
      </w:pPr>
      <w:r>
        <w:rPr>
          <w:color w:val="000000"/>
        </w:rPr>
        <w:br/>
        <w:t>a. Nominations Committee</w:t>
      </w:r>
      <w:r>
        <w:rPr>
          <w:color w:val="000000"/>
        </w:rPr>
        <w:br/>
      </w:r>
    </w:p>
    <w:p w14:paraId="00000051" w14:textId="77777777" w:rsidR="00175C99" w:rsidRDefault="009609B5">
      <w:pPr>
        <w:rPr>
          <w:color w:val="000000"/>
        </w:rPr>
      </w:pPr>
      <w:r>
        <w:rPr>
          <w:color w:val="000000"/>
        </w:rPr>
        <w:t>The Section's immediate past Chair shall serve as Chair of the No</w:t>
      </w:r>
      <w:r>
        <w:rPr>
          <w:color w:val="000000"/>
        </w:rPr>
        <w:t>minations Committee. The current Chair and the Chair-elect shall also serve on this committee. Each year the Nominations Committee shall submit to the Secretary of the Association and the Section Chair at least two nominations for each position to be fille</w:t>
      </w:r>
      <w:r>
        <w:rPr>
          <w:color w:val="000000"/>
        </w:rPr>
        <w:t>d. The Association's general deadline for submission of nominations shall apply. In addition, any Section member nominated by petition of at least 5% of the membership of the Section shall also appear on the annual ballot, provided that the petition is pre</w:t>
      </w:r>
      <w:r>
        <w:rPr>
          <w:color w:val="000000"/>
        </w:rPr>
        <w:t>sented to the Section Chair and to the Secretary of the Association within the Association’s balloting timelines. Balloting shall be carried out as part of the Association's annual election for Association and Section officers.</w:t>
      </w:r>
    </w:p>
    <w:p w14:paraId="00000052" w14:textId="77777777" w:rsidR="00175C99" w:rsidRDefault="00175C99">
      <w:pPr>
        <w:rPr>
          <w:color w:val="000000"/>
        </w:rPr>
      </w:pPr>
    </w:p>
    <w:p w14:paraId="00000053" w14:textId="77777777" w:rsidR="00175C99" w:rsidRDefault="00175C99">
      <w:pPr>
        <w:rPr>
          <w:rFonts w:ascii="Helvetica Neue" w:eastAsia="Helvetica Neue" w:hAnsi="Helvetica Neue" w:cs="Helvetica Neue"/>
          <w:color w:val="0E0E0E"/>
          <w:sz w:val="28"/>
          <w:szCs w:val="28"/>
        </w:rPr>
      </w:pPr>
    </w:p>
    <w:p w14:paraId="00000054" w14:textId="77777777" w:rsidR="00175C99" w:rsidRDefault="009609B5">
      <w:pPr>
        <w:widowControl w:val="0"/>
        <w:rPr>
          <w:color w:val="000000"/>
        </w:rPr>
      </w:pPr>
      <w:r>
        <w:rPr>
          <w:color w:val="000000"/>
        </w:rPr>
        <w:t>b. Awards Committee</w:t>
      </w:r>
    </w:p>
    <w:p w14:paraId="00000055" w14:textId="77777777" w:rsidR="00175C99" w:rsidRDefault="00175C99">
      <w:pPr>
        <w:widowControl w:val="0"/>
        <w:rPr>
          <w:rFonts w:ascii="Helvetica Neue" w:eastAsia="Helvetica Neue" w:hAnsi="Helvetica Neue" w:cs="Helvetica Neue"/>
          <w:i/>
          <w:color w:val="0E0E0E"/>
          <w:sz w:val="28"/>
          <w:szCs w:val="28"/>
        </w:rPr>
      </w:pPr>
    </w:p>
    <w:p w14:paraId="00000056" w14:textId="77777777" w:rsidR="00175C99" w:rsidRDefault="009609B5">
      <w:pPr>
        <w:rPr>
          <w:b/>
          <w:color w:val="000000"/>
        </w:rPr>
      </w:pPr>
      <w:r>
        <w:rPr>
          <w:color w:val="0C0C0C"/>
        </w:rPr>
        <w:t>The Awards Committee will be comprised of five members: The past Chair, the Chair-Elect and the previous three recipients of the Section’s Significant Contributor Award.  The committee will organize and oversee the selection and presentation of two awards:</w:t>
      </w:r>
      <w:r>
        <w:rPr>
          <w:color w:val="0C0C0C"/>
        </w:rPr>
        <w:t xml:space="preserve"> </w:t>
      </w:r>
      <w:proofErr w:type="gramStart"/>
      <w:r>
        <w:rPr>
          <w:color w:val="0C0C0C"/>
        </w:rPr>
        <w:t>the</w:t>
      </w:r>
      <w:proofErr w:type="gramEnd"/>
      <w:r>
        <w:rPr>
          <w:color w:val="0C0C0C"/>
        </w:rPr>
        <w:t xml:space="preserve"> Significant Contributor Award and the Undergraduate Poster Award.  The committee will solicit nominations for the Significant Contributor Award by February 1. An annual undergraduate poster award competition will be held and supervised by this committ</w:t>
      </w:r>
      <w:r>
        <w:rPr>
          <w:color w:val="0C0C0C"/>
        </w:rPr>
        <w:t>ee at the Joint Statistical Meetings.</w:t>
      </w:r>
    </w:p>
    <w:p w14:paraId="00000057" w14:textId="77777777" w:rsidR="00175C99" w:rsidRDefault="00175C99">
      <w:pPr>
        <w:rPr>
          <w:color w:val="000000"/>
        </w:rPr>
      </w:pPr>
    </w:p>
    <w:p w14:paraId="00000058" w14:textId="77777777" w:rsidR="00175C99" w:rsidRDefault="00175C99">
      <w:pPr>
        <w:rPr>
          <w:color w:val="000000"/>
        </w:rPr>
      </w:pPr>
    </w:p>
    <w:p w14:paraId="00000059" w14:textId="77777777" w:rsidR="00175C99" w:rsidRDefault="009609B5">
      <w:pPr>
        <w:rPr>
          <w:b/>
          <w:color w:val="000000"/>
        </w:rPr>
      </w:pPr>
      <w:r>
        <w:rPr>
          <w:b/>
          <w:color w:val="000000"/>
        </w:rPr>
        <w:t xml:space="preserve">ARTICLE VII. </w:t>
      </w:r>
      <w:r>
        <w:rPr>
          <w:b/>
          <w:smallCaps/>
          <w:color w:val="000000"/>
        </w:rPr>
        <w:t>MEETINGS</w:t>
      </w:r>
      <w:r>
        <w:rPr>
          <w:b/>
          <w:smallCaps/>
          <w:color w:val="000000"/>
        </w:rPr>
        <w:br/>
      </w:r>
    </w:p>
    <w:p w14:paraId="0000005A" w14:textId="77777777" w:rsidR="00175C99" w:rsidRDefault="009609B5">
      <w:pPr>
        <w:rPr>
          <w:color w:val="000000"/>
        </w:rPr>
      </w:pPr>
      <w:r>
        <w:rPr>
          <w:color w:val="000000"/>
        </w:rPr>
        <w:t>The annual business meeting of the Section shall be held in connection with the annual meeting of the Association and shall be announced in advance, preferably in the printed program for that m</w:t>
      </w:r>
      <w:r>
        <w:rPr>
          <w:color w:val="000000"/>
        </w:rPr>
        <w:t>eeting. A year in review of activities, plans for future activities, and a Treasurer’s Report will be presented at this meeting. A quorum of 50% of voting Section officers must be present at the official annual business meeting.</w:t>
      </w:r>
      <w:r>
        <w:rPr>
          <w:color w:val="000000"/>
        </w:rPr>
        <w:br/>
      </w:r>
    </w:p>
    <w:p w14:paraId="0000005B" w14:textId="77777777" w:rsidR="00175C99" w:rsidRDefault="009609B5">
      <w:pPr>
        <w:rPr>
          <w:color w:val="000000"/>
        </w:rPr>
      </w:pPr>
      <w:r>
        <w:rPr>
          <w:color w:val="000000"/>
        </w:rPr>
        <w:t xml:space="preserve">Section business may also </w:t>
      </w:r>
      <w:r>
        <w:rPr>
          <w:color w:val="000000"/>
        </w:rPr>
        <w:t>be conducted with the Section membership by mail or electronic communication.</w:t>
      </w:r>
    </w:p>
    <w:p w14:paraId="0000005C" w14:textId="77777777" w:rsidR="00175C99" w:rsidRDefault="00175C99">
      <w:pPr>
        <w:rPr>
          <w:color w:val="000000"/>
        </w:rPr>
      </w:pPr>
    </w:p>
    <w:p w14:paraId="0000005D" w14:textId="77777777" w:rsidR="00175C99" w:rsidRDefault="00175C99">
      <w:pPr>
        <w:rPr>
          <w:color w:val="000000"/>
        </w:rPr>
      </w:pPr>
    </w:p>
    <w:p w14:paraId="0000005E" w14:textId="77777777" w:rsidR="00175C99" w:rsidRDefault="009609B5">
      <w:pPr>
        <w:rPr>
          <w:rFonts w:ascii="Times" w:eastAsia="Times" w:hAnsi="Times" w:cs="Times"/>
          <w:color w:val="000000"/>
        </w:rPr>
      </w:pPr>
      <w:r>
        <w:rPr>
          <w:b/>
          <w:color w:val="000000"/>
        </w:rPr>
        <w:t>ARTICLE VIII. AMENDMENTS</w:t>
      </w:r>
      <w:r>
        <w:rPr>
          <w:color w:val="000000"/>
        </w:rPr>
        <w:br/>
      </w:r>
    </w:p>
    <w:p w14:paraId="0000005F" w14:textId="77777777" w:rsidR="00175C99" w:rsidRDefault="009609B5">
      <w:pPr>
        <w:rPr>
          <w:color w:val="000000"/>
        </w:rPr>
      </w:pPr>
      <w:r>
        <w:rPr>
          <w:color w:val="000000"/>
        </w:rPr>
        <w:t xml:space="preserve">Amendments to this charter may be proposed by the officers of the Section, or via a petition signed by at least five percent of the membership of the </w:t>
      </w:r>
      <w:r>
        <w:rPr>
          <w:color w:val="000000"/>
        </w:rPr>
        <w:t xml:space="preserve">Section and submitted to the Section </w:t>
      </w:r>
      <w:r>
        <w:rPr>
          <w:color w:val="000000"/>
        </w:rPr>
        <w:lastRenderedPageBreak/>
        <w:t xml:space="preserve">Chair. The proposed amendment shall be submitted to the members of the Section for a vote at the time of the Association’s annual election. </w:t>
      </w:r>
    </w:p>
    <w:p w14:paraId="00000060" w14:textId="77777777" w:rsidR="00175C99" w:rsidRDefault="00175C99">
      <w:pPr>
        <w:rPr>
          <w:color w:val="000000"/>
        </w:rPr>
      </w:pPr>
    </w:p>
    <w:p w14:paraId="00000061" w14:textId="77777777" w:rsidR="00175C99" w:rsidRDefault="009609B5">
      <w:pPr>
        <w:rPr>
          <w:color w:val="000000"/>
        </w:rPr>
      </w:pPr>
      <w:r>
        <w:rPr>
          <w:color w:val="000000"/>
        </w:rPr>
        <w:t xml:space="preserve">If approved by </w:t>
      </w:r>
      <w:proofErr w:type="gramStart"/>
      <w:r>
        <w:rPr>
          <w:color w:val="000000"/>
        </w:rPr>
        <w:t>a majority of</w:t>
      </w:r>
      <w:proofErr w:type="gramEnd"/>
      <w:r>
        <w:rPr>
          <w:color w:val="000000"/>
        </w:rPr>
        <w:t xml:space="preserve"> members voting, the amendment shall take effect </w:t>
      </w:r>
      <w:r>
        <w:rPr>
          <w:color w:val="000000"/>
        </w:rPr>
        <w:t>immediately, or at such other time as specified in the amendment. Copies of approved amendments shall be filed with the Secretary of the Council of Sections and with the Secretary of the Association.</w:t>
      </w:r>
    </w:p>
    <w:p w14:paraId="00000062" w14:textId="77777777" w:rsidR="00175C99" w:rsidRDefault="00175C99">
      <w:pPr>
        <w:rPr>
          <w:color w:val="000000"/>
        </w:rPr>
      </w:pPr>
    </w:p>
    <w:sectPr w:rsidR="00175C9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877F2" w14:textId="77777777" w:rsidR="00000000" w:rsidRDefault="009609B5">
      <w:r>
        <w:separator/>
      </w:r>
    </w:p>
  </w:endnote>
  <w:endnote w:type="continuationSeparator" w:id="0">
    <w:p w14:paraId="73C95C03" w14:textId="77777777" w:rsidR="00000000" w:rsidRDefault="0096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Times">
    <w:panose1 w:val="020206030504050203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3" w14:textId="69E734AD" w:rsidR="00175C99" w:rsidRDefault="009609B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2</w:t>
    </w:r>
    <w:r>
      <w:rPr>
        <w:color w:val="000000"/>
      </w:rPr>
      <w:fldChar w:fldCharType="end"/>
    </w:r>
  </w:p>
  <w:p w14:paraId="00000064" w14:textId="77777777" w:rsidR="00175C99" w:rsidRDefault="00175C9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463AC" w14:textId="77777777" w:rsidR="00000000" w:rsidRDefault="009609B5">
      <w:r>
        <w:separator/>
      </w:r>
    </w:p>
  </w:footnote>
  <w:footnote w:type="continuationSeparator" w:id="0">
    <w:p w14:paraId="74597E73" w14:textId="77777777" w:rsidR="00000000" w:rsidRDefault="00960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F43BB"/>
    <w:multiLevelType w:val="multilevel"/>
    <w:tmpl w:val="652CD3CA"/>
    <w:lvl w:ilvl="0">
      <w:start w:val="1"/>
      <w:numFmt w:val="decimal"/>
      <w:lvlText w:val="%1."/>
      <w:lvlJc w:val="left"/>
      <w:pPr>
        <w:ind w:left="720" w:hanging="360"/>
      </w:pPr>
      <w:rPr>
        <w:rFonts w:ascii="Times New Roman" w:eastAsia="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C99"/>
    <w:rsid w:val="00175C99"/>
    <w:rsid w:val="0096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79BB1-28AB-49ED-8D23-859550A6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95197"/>
    <w:pPr>
      <w:tabs>
        <w:tab w:val="center" w:pos="4680"/>
        <w:tab w:val="right" w:pos="9360"/>
      </w:tabs>
    </w:pPr>
  </w:style>
  <w:style w:type="character" w:customStyle="1" w:styleId="HeaderChar">
    <w:name w:val="Header Char"/>
    <w:basedOn w:val="DefaultParagraphFont"/>
    <w:link w:val="Header"/>
    <w:uiPriority w:val="99"/>
    <w:rsid w:val="00A95197"/>
  </w:style>
  <w:style w:type="paragraph" w:styleId="Footer">
    <w:name w:val="footer"/>
    <w:basedOn w:val="Normal"/>
    <w:link w:val="FooterChar"/>
    <w:uiPriority w:val="99"/>
    <w:unhideWhenUsed/>
    <w:rsid w:val="00A95197"/>
    <w:pPr>
      <w:tabs>
        <w:tab w:val="center" w:pos="4680"/>
        <w:tab w:val="right" w:pos="9360"/>
      </w:tabs>
    </w:pPr>
  </w:style>
  <w:style w:type="character" w:customStyle="1" w:styleId="FooterChar">
    <w:name w:val="Footer Char"/>
    <w:basedOn w:val="DefaultParagraphFont"/>
    <w:link w:val="Footer"/>
    <w:uiPriority w:val="99"/>
    <w:rsid w:val="00A95197"/>
  </w:style>
  <w:style w:type="character" w:styleId="CommentReference">
    <w:name w:val="annotation reference"/>
    <w:basedOn w:val="DefaultParagraphFont"/>
    <w:uiPriority w:val="99"/>
    <w:semiHidden/>
    <w:unhideWhenUsed/>
    <w:rsid w:val="00085A36"/>
    <w:rPr>
      <w:sz w:val="16"/>
      <w:szCs w:val="16"/>
    </w:rPr>
  </w:style>
  <w:style w:type="paragraph" w:styleId="CommentText">
    <w:name w:val="annotation text"/>
    <w:basedOn w:val="Normal"/>
    <w:link w:val="CommentTextChar"/>
    <w:uiPriority w:val="99"/>
    <w:semiHidden/>
    <w:unhideWhenUsed/>
    <w:rsid w:val="00085A36"/>
    <w:rPr>
      <w:sz w:val="20"/>
      <w:szCs w:val="20"/>
    </w:rPr>
  </w:style>
  <w:style w:type="character" w:customStyle="1" w:styleId="CommentTextChar">
    <w:name w:val="Comment Text Char"/>
    <w:basedOn w:val="DefaultParagraphFont"/>
    <w:link w:val="CommentText"/>
    <w:uiPriority w:val="99"/>
    <w:semiHidden/>
    <w:rsid w:val="00085A36"/>
    <w:rPr>
      <w:sz w:val="20"/>
      <w:szCs w:val="20"/>
    </w:rPr>
  </w:style>
  <w:style w:type="paragraph" w:styleId="CommentSubject">
    <w:name w:val="annotation subject"/>
    <w:basedOn w:val="CommentText"/>
    <w:next w:val="CommentText"/>
    <w:link w:val="CommentSubjectChar"/>
    <w:uiPriority w:val="99"/>
    <w:semiHidden/>
    <w:unhideWhenUsed/>
    <w:rsid w:val="00085A36"/>
    <w:rPr>
      <w:b/>
      <w:bCs/>
    </w:rPr>
  </w:style>
  <w:style w:type="character" w:customStyle="1" w:styleId="CommentSubjectChar">
    <w:name w:val="Comment Subject Char"/>
    <w:basedOn w:val="CommentTextChar"/>
    <w:link w:val="CommentSubject"/>
    <w:uiPriority w:val="99"/>
    <w:semiHidden/>
    <w:rsid w:val="00085A36"/>
    <w:rPr>
      <w:b/>
      <w:bCs/>
      <w:sz w:val="20"/>
      <w:szCs w:val="20"/>
    </w:rPr>
  </w:style>
  <w:style w:type="paragraph" w:styleId="BalloonText">
    <w:name w:val="Balloon Text"/>
    <w:basedOn w:val="Normal"/>
    <w:link w:val="BalloonTextChar"/>
    <w:uiPriority w:val="99"/>
    <w:semiHidden/>
    <w:unhideWhenUsed/>
    <w:rsid w:val="00085A36"/>
    <w:rPr>
      <w:rFonts w:ascii="Tahoma" w:hAnsi="Tahoma" w:cs="Tahoma"/>
      <w:sz w:val="16"/>
      <w:szCs w:val="16"/>
    </w:rPr>
  </w:style>
  <w:style w:type="character" w:customStyle="1" w:styleId="BalloonTextChar">
    <w:name w:val="Balloon Text Char"/>
    <w:basedOn w:val="DefaultParagraphFont"/>
    <w:link w:val="BalloonText"/>
    <w:uiPriority w:val="99"/>
    <w:semiHidden/>
    <w:rsid w:val="00085A36"/>
    <w:rPr>
      <w:rFonts w:ascii="Tahoma" w:hAnsi="Tahoma" w:cs="Tahoma"/>
      <w:sz w:val="16"/>
      <w:szCs w:val="16"/>
    </w:rPr>
  </w:style>
  <w:style w:type="paragraph" w:styleId="ListParagraph">
    <w:name w:val="List Paragraph"/>
    <w:basedOn w:val="Normal"/>
    <w:uiPriority w:val="34"/>
    <w:qFormat/>
    <w:rsid w:val="00703B39"/>
    <w:pPr>
      <w:ind w:left="720"/>
      <w:contextualSpacing/>
    </w:pPr>
  </w:style>
  <w:style w:type="character" w:styleId="Hyperlink">
    <w:name w:val="Hyperlink"/>
    <w:basedOn w:val="DefaultParagraphFont"/>
    <w:uiPriority w:val="99"/>
    <w:unhideWhenUsed/>
    <w:rsid w:val="003B3628"/>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1HpL4yMsp6FiV3jZ20EOLoUgXg==">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1407</Words>
  <Characters>8021</Characters>
  <Application>Microsoft Office Word</Application>
  <DocSecurity>4</DocSecurity>
  <Lines>66</Lines>
  <Paragraphs>18</Paragraphs>
  <ScaleCrop>false</ScaleCrop>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Short</dc:creator>
  <cp:lastModifiedBy>Peterson, Rick</cp:lastModifiedBy>
  <cp:revision>2</cp:revision>
  <dcterms:created xsi:type="dcterms:W3CDTF">2020-08-11T18:23:00Z</dcterms:created>
  <dcterms:modified xsi:type="dcterms:W3CDTF">2020-08-11T18:23:00Z</dcterms:modified>
</cp:coreProperties>
</file>