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4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
        <w:gridCol w:w="700"/>
        <w:gridCol w:w="20"/>
        <w:gridCol w:w="6930"/>
        <w:gridCol w:w="720"/>
      </w:tblGrid>
      <w:tr w:rsidR="00E9403D" w14:paraId="3CDAF253" w14:textId="77777777" w:rsidTr="00214225">
        <w:trPr>
          <w:gridAfter w:val="1"/>
          <w:wAfter w:w="720" w:type="dxa"/>
          <w:trHeight w:val="288"/>
        </w:trPr>
        <w:tc>
          <w:tcPr>
            <w:tcW w:w="20" w:type="dxa"/>
            <w:vAlign w:val="bottom"/>
          </w:tcPr>
          <w:p w14:paraId="0D80FDC1" w14:textId="77777777" w:rsidR="00E9403D" w:rsidRPr="00B20EB9" w:rsidRDefault="00E9403D" w:rsidP="00CD6F1F">
            <w:bookmarkStart w:id="0" w:name="_GoBack"/>
            <w:bookmarkEnd w:id="0"/>
          </w:p>
        </w:tc>
        <w:tc>
          <w:tcPr>
            <w:tcW w:w="7650" w:type="dxa"/>
            <w:gridSpan w:val="3"/>
            <w:vAlign w:val="bottom"/>
          </w:tcPr>
          <w:p w14:paraId="28937ACE" w14:textId="77777777" w:rsidR="00E9403D" w:rsidRPr="006326AE" w:rsidRDefault="00A34B1D" w:rsidP="00251785">
            <w:pPr>
              <w:pStyle w:val="Title"/>
            </w:pPr>
            <w:r>
              <w:t xml:space="preserve">        </w:t>
            </w:r>
            <w:r w:rsidR="00D36F6C">
              <w:t>SSPA JSM201</w:t>
            </w:r>
            <w:r w:rsidR="00251785">
              <w:t>9</w:t>
            </w:r>
            <w:r w:rsidR="00D36F6C">
              <w:t xml:space="preserve"> Bound</w:t>
            </w:r>
            <w:r w:rsidR="00A47139">
              <w:t xml:space="preserve"> </w:t>
            </w:r>
            <w:r w:rsidR="00D25847">
              <w:t>–</w:t>
            </w:r>
            <w:r w:rsidR="00A47139">
              <w:t xml:space="preserve"> </w:t>
            </w:r>
            <w:r w:rsidR="00251785">
              <w:t>Denver</w:t>
            </w:r>
            <w:r w:rsidR="00D25847">
              <w:t>!</w:t>
            </w:r>
          </w:p>
        </w:tc>
      </w:tr>
      <w:tr w:rsidR="00D96C04" w14:paraId="5F80C714" w14:textId="77777777" w:rsidTr="00214225">
        <w:trPr>
          <w:gridBefore w:val="2"/>
          <w:wBefore w:w="720" w:type="dxa"/>
          <w:trHeight w:val="288"/>
        </w:trPr>
        <w:tc>
          <w:tcPr>
            <w:tcW w:w="20" w:type="dxa"/>
            <w:vAlign w:val="bottom"/>
          </w:tcPr>
          <w:p w14:paraId="368F2A8D" w14:textId="77777777" w:rsidR="00D96C04" w:rsidRPr="00B20EB9" w:rsidRDefault="00D96C04" w:rsidP="00CD6F1F"/>
        </w:tc>
        <w:tc>
          <w:tcPr>
            <w:tcW w:w="7650" w:type="dxa"/>
            <w:gridSpan w:val="2"/>
            <w:vAlign w:val="bottom"/>
          </w:tcPr>
          <w:p w14:paraId="2D60393E" w14:textId="77777777" w:rsidR="00D96C04" w:rsidRPr="00CD6F1F" w:rsidRDefault="00D36F6C" w:rsidP="00CD6F1F">
            <w:pPr>
              <w:pStyle w:val="Heading1"/>
              <w:rPr>
                <w:color w:val="CCB400" w:themeColor="accent2"/>
              </w:rPr>
            </w:pPr>
            <w:r>
              <w:rPr>
                <w:color w:val="CCB400" w:themeColor="accent2"/>
              </w:rPr>
              <w:t>Quick Help Booth</w:t>
            </w:r>
          </w:p>
        </w:tc>
      </w:tr>
      <w:tr w:rsidR="00E9403D" w14:paraId="062E5456" w14:textId="77777777" w:rsidTr="00832552">
        <w:trPr>
          <w:gridBefore w:val="2"/>
          <w:wBefore w:w="720" w:type="dxa"/>
          <w:trHeight w:val="1629"/>
        </w:trPr>
        <w:tc>
          <w:tcPr>
            <w:tcW w:w="20" w:type="dxa"/>
          </w:tcPr>
          <w:p w14:paraId="6A623603" w14:textId="77777777" w:rsidR="00E9403D" w:rsidRPr="00B7690F" w:rsidRDefault="00E9403D" w:rsidP="00CD6F1F"/>
        </w:tc>
        <w:tc>
          <w:tcPr>
            <w:tcW w:w="7650" w:type="dxa"/>
            <w:gridSpan w:val="2"/>
          </w:tcPr>
          <w:tbl>
            <w:tblPr>
              <w:tblStyle w:val="TableGrid"/>
              <w:tblW w:w="5000" w:type="pct"/>
              <w:tblCellSpacing w:w="21" w:type="dxa"/>
              <w:tblBorders>
                <w:top w:val="single" w:sz="4" w:space="0" w:color="999966"/>
                <w:left w:val="single" w:sz="4" w:space="0" w:color="999966"/>
                <w:bottom w:val="single" w:sz="4" w:space="0" w:color="999966"/>
                <w:right w:val="single" w:sz="4" w:space="0" w:color="999966"/>
                <w:insideH w:val="single" w:sz="6" w:space="0" w:color="999966"/>
                <w:insideV w:val="single" w:sz="6" w:space="0" w:color="999966"/>
              </w:tblBorders>
              <w:tblLayout w:type="fixed"/>
              <w:tblCellMar>
                <w:left w:w="0" w:type="dxa"/>
                <w:right w:w="0" w:type="dxa"/>
              </w:tblCellMar>
              <w:tblLook w:val="01E0" w:firstRow="1" w:lastRow="1" w:firstColumn="1" w:lastColumn="1" w:noHBand="0" w:noVBand="0"/>
            </w:tblPr>
            <w:tblGrid>
              <w:gridCol w:w="483"/>
              <w:gridCol w:w="7157"/>
            </w:tblGrid>
            <w:tr w:rsidR="004612C2" w:rsidRPr="00B7690F" w14:paraId="30CCE897" w14:textId="77777777" w:rsidTr="003C7E61">
              <w:trPr>
                <w:trHeight w:hRule="exact" w:val="288"/>
                <w:tblCellSpacing w:w="21" w:type="dxa"/>
              </w:trPr>
              <w:tc>
                <w:tcPr>
                  <w:tcW w:w="420" w:type="dxa"/>
                  <w:vAlign w:val="center"/>
                </w:tcPr>
                <w:p w14:paraId="54BEF292" w14:textId="77777777" w:rsidR="004612C2" w:rsidRPr="003D7E0D" w:rsidRDefault="004612C2" w:rsidP="000C1711">
                  <w:pPr>
                    <w:pStyle w:val="Checkbox"/>
                    <w:rPr>
                      <w:b/>
                      <w:color w:val="0000FF"/>
                      <w:sz w:val="36"/>
                    </w:rPr>
                  </w:pPr>
                  <w:r w:rsidRPr="003D7E0D">
                    <w:rPr>
                      <w:b/>
                      <w:color w:val="0000FF"/>
                      <w:sz w:val="36"/>
                    </w:rPr>
                    <w:sym w:font="Wingdings 2" w:char="F050"/>
                  </w:r>
                </w:p>
              </w:tc>
              <w:tc>
                <w:tcPr>
                  <w:tcW w:w="7094" w:type="dxa"/>
                  <w:tcMar>
                    <w:left w:w="144" w:type="dxa"/>
                  </w:tcMar>
                  <w:vAlign w:val="center"/>
                </w:tcPr>
                <w:p w14:paraId="3C6CB0F1" w14:textId="77777777" w:rsidR="004612C2" w:rsidRPr="003D7E0D" w:rsidRDefault="004612C2" w:rsidP="003C6E21">
                  <w:pPr>
                    <w:rPr>
                      <w:b/>
                      <w:color w:val="0000FF"/>
                    </w:rPr>
                  </w:pPr>
                  <w:r>
                    <w:rPr>
                      <w:b/>
                      <w:color w:val="0000FF"/>
                    </w:rPr>
                    <w:t>Sign up for help</w:t>
                  </w:r>
                  <w:r w:rsidR="001E4619">
                    <w:rPr>
                      <w:b/>
                      <w:color w:val="0000FF"/>
                    </w:rPr>
                    <w:t xml:space="preserve">! </w:t>
                  </w:r>
                  <w:r w:rsidR="002371DC">
                    <w:rPr>
                      <w:b/>
                      <w:color w:val="0000FF"/>
                    </w:rPr>
                    <w:t xml:space="preserve">Sign up to </w:t>
                  </w:r>
                  <w:r w:rsidR="003C6E21">
                    <w:rPr>
                      <w:b/>
                      <w:color w:val="0000FF"/>
                    </w:rPr>
                    <w:t xml:space="preserve">volunteer </w:t>
                  </w:r>
                  <w:r w:rsidR="002371DC">
                    <w:rPr>
                      <w:b/>
                      <w:color w:val="0000FF"/>
                    </w:rPr>
                    <w:t xml:space="preserve">at the </w:t>
                  </w:r>
                  <w:r w:rsidR="003C6E21">
                    <w:rPr>
                      <w:b/>
                      <w:color w:val="0000FF"/>
                    </w:rPr>
                    <w:t>booth</w:t>
                  </w:r>
                  <w:r w:rsidR="002371DC">
                    <w:rPr>
                      <w:b/>
                      <w:color w:val="0000FF"/>
                    </w:rPr>
                    <w:t>!</w:t>
                  </w:r>
                </w:p>
              </w:tc>
            </w:tr>
            <w:tr w:rsidR="00CA73A5" w:rsidRPr="00B7690F" w14:paraId="7B24E3CB" w14:textId="77777777" w:rsidTr="003C7E61">
              <w:trPr>
                <w:trHeight w:hRule="exact" w:val="288"/>
                <w:tblCellSpacing w:w="21" w:type="dxa"/>
              </w:trPr>
              <w:tc>
                <w:tcPr>
                  <w:tcW w:w="420" w:type="dxa"/>
                  <w:vAlign w:val="center"/>
                </w:tcPr>
                <w:p w14:paraId="4003B6EE" w14:textId="77777777" w:rsidR="00CA73A5" w:rsidRPr="003D7E0D" w:rsidRDefault="004026B8" w:rsidP="000C1711">
                  <w:pPr>
                    <w:pStyle w:val="Checkbox"/>
                    <w:rPr>
                      <w:b/>
                      <w:color w:val="0000FF"/>
                    </w:rPr>
                  </w:pPr>
                  <w:r w:rsidRPr="003D7E0D">
                    <w:rPr>
                      <w:b/>
                      <w:color w:val="0000FF"/>
                      <w:sz w:val="36"/>
                    </w:rPr>
                    <w:sym w:font="Wingdings 2" w:char="F050"/>
                  </w:r>
                </w:p>
              </w:tc>
              <w:tc>
                <w:tcPr>
                  <w:tcW w:w="7094" w:type="dxa"/>
                  <w:tcMar>
                    <w:left w:w="144" w:type="dxa"/>
                  </w:tcMar>
                  <w:vAlign w:val="center"/>
                </w:tcPr>
                <w:p w14:paraId="698DACA3" w14:textId="77777777" w:rsidR="00CA73A5" w:rsidRPr="003D7E0D" w:rsidRDefault="004026B8" w:rsidP="00152B31">
                  <w:pPr>
                    <w:rPr>
                      <w:b/>
                      <w:color w:val="0000FF"/>
                    </w:rPr>
                  </w:pPr>
                  <w:r w:rsidRPr="003D7E0D">
                    <w:rPr>
                      <w:b/>
                      <w:color w:val="0000FF"/>
                    </w:rPr>
                    <w:t xml:space="preserve">Help </w:t>
                  </w:r>
                  <w:r w:rsidR="00152B31">
                    <w:rPr>
                      <w:b/>
                      <w:color w:val="0000FF"/>
                    </w:rPr>
                    <w:t>Desk - A</w:t>
                  </w:r>
                  <w:r w:rsidR="0063048A" w:rsidRPr="003D7E0D">
                    <w:rPr>
                      <w:b/>
                      <w:color w:val="0000FF"/>
                    </w:rPr>
                    <w:t xml:space="preserve">dvice </w:t>
                  </w:r>
                  <w:r w:rsidRPr="003D7E0D">
                    <w:rPr>
                      <w:b/>
                      <w:color w:val="0000FF"/>
                    </w:rPr>
                    <w:t>with resumes</w:t>
                  </w:r>
                  <w:r w:rsidR="0063048A" w:rsidRPr="003D7E0D">
                    <w:rPr>
                      <w:b/>
                      <w:color w:val="0000FF"/>
                    </w:rPr>
                    <w:t>!</w:t>
                  </w:r>
                </w:p>
              </w:tc>
            </w:tr>
            <w:tr w:rsidR="004026B8" w:rsidRPr="00B7690F" w14:paraId="0419C35B" w14:textId="77777777" w:rsidTr="003C7E61">
              <w:trPr>
                <w:trHeight w:hRule="exact" w:val="288"/>
                <w:tblCellSpacing w:w="21" w:type="dxa"/>
              </w:trPr>
              <w:tc>
                <w:tcPr>
                  <w:tcW w:w="420" w:type="dxa"/>
                  <w:vAlign w:val="center"/>
                </w:tcPr>
                <w:p w14:paraId="5143E93E" w14:textId="77777777" w:rsidR="004026B8" w:rsidRPr="003D7E0D" w:rsidRDefault="004026B8" w:rsidP="00BE34F2">
                  <w:pPr>
                    <w:pStyle w:val="Checkbox"/>
                    <w:rPr>
                      <w:b/>
                      <w:color w:val="0000FF"/>
                    </w:rPr>
                  </w:pPr>
                  <w:r w:rsidRPr="003D7E0D">
                    <w:rPr>
                      <w:b/>
                      <w:color w:val="0000FF"/>
                      <w:sz w:val="36"/>
                    </w:rPr>
                    <w:sym w:font="Wingdings 2" w:char="F050"/>
                  </w:r>
                </w:p>
              </w:tc>
              <w:tc>
                <w:tcPr>
                  <w:tcW w:w="7094" w:type="dxa"/>
                  <w:tcMar>
                    <w:left w:w="144" w:type="dxa"/>
                  </w:tcMar>
                  <w:vAlign w:val="center"/>
                </w:tcPr>
                <w:p w14:paraId="3557CB29" w14:textId="77777777" w:rsidR="004026B8" w:rsidRPr="003D7E0D" w:rsidRDefault="00152B31" w:rsidP="00152B31">
                  <w:pPr>
                    <w:rPr>
                      <w:b/>
                      <w:color w:val="0000FF"/>
                    </w:rPr>
                  </w:pPr>
                  <w:r w:rsidRPr="003D7E0D">
                    <w:rPr>
                      <w:b/>
                      <w:color w:val="0000FF"/>
                    </w:rPr>
                    <w:t xml:space="preserve">Help </w:t>
                  </w:r>
                  <w:r>
                    <w:rPr>
                      <w:b/>
                      <w:color w:val="0000FF"/>
                    </w:rPr>
                    <w:t>Desk - A</w:t>
                  </w:r>
                  <w:r w:rsidR="0063048A" w:rsidRPr="003D7E0D">
                    <w:rPr>
                      <w:b/>
                      <w:color w:val="0000FF"/>
                    </w:rPr>
                    <w:t>dvice on</w:t>
                  </w:r>
                  <w:r w:rsidR="004026B8" w:rsidRPr="003D7E0D">
                    <w:rPr>
                      <w:b/>
                      <w:color w:val="0000FF"/>
                    </w:rPr>
                    <w:t xml:space="preserve"> career development</w:t>
                  </w:r>
                  <w:r w:rsidR="0063048A" w:rsidRPr="003D7E0D">
                    <w:rPr>
                      <w:b/>
                      <w:color w:val="0000FF"/>
                    </w:rPr>
                    <w:t>!</w:t>
                  </w:r>
                </w:p>
              </w:tc>
            </w:tr>
            <w:tr w:rsidR="004026B8" w:rsidRPr="00B7690F" w14:paraId="30384F7B" w14:textId="77777777" w:rsidTr="003C7E61">
              <w:trPr>
                <w:trHeight w:hRule="exact" w:val="288"/>
                <w:tblCellSpacing w:w="21" w:type="dxa"/>
              </w:trPr>
              <w:tc>
                <w:tcPr>
                  <w:tcW w:w="420" w:type="dxa"/>
                  <w:vAlign w:val="center"/>
                </w:tcPr>
                <w:p w14:paraId="6B683D44" w14:textId="77777777" w:rsidR="004026B8" w:rsidRPr="003D7E0D" w:rsidRDefault="004026B8" w:rsidP="00BE34F2">
                  <w:pPr>
                    <w:pStyle w:val="Checkbox"/>
                    <w:rPr>
                      <w:b/>
                      <w:color w:val="0000FF"/>
                    </w:rPr>
                  </w:pPr>
                  <w:r w:rsidRPr="003D7E0D">
                    <w:rPr>
                      <w:b/>
                      <w:color w:val="0000FF"/>
                      <w:sz w:val="36"/>
                    </w:rPr>
                    <w:sym w:font="Wingdings 2" w:char="F050"/>
                  </w:r>
                </w:p>
              </w:tc>
              <w:tc>
                <w:tcPr>
                  <w:tcW w:w="7094" w:type="dxa"/>
                  <w:tcMar>
                    <w:left w:w="144" w:type="dxa"/>
                  </w:tcMar>
                  <w:vAlign w:val="center"/>
                </w:tcPr>
                <w:p w14:paraId="19035749" w14:textId="77777777" w:rsidR="004026B8" w:rsidRPr="003D7E0D" w:rsidRDefault="004026B8" w:rsidP="00BE34F2">
                  <w:pPr>
                    <w:rPr>
                      <w:b/>
                      <w:color w:val="0000FF"/>
                    </w:rPr>
                  </w:pPr>
                  <w:r w:rsidRPr="003D7E0D">
                    <w:rPr>
                      <w:b/>
                      <w:color w:val="0000FF"/>
                    </w:rPr>
                    <w:t>Prizes</w:t>
                  </w:r>
                  <w:r w:rsidR="0063048A" w:rsidRPr="003D7E0D">
                    <w:rPr>
                      <w:b/>
                      <w:color w:val="0000FF"/>
                    </w:rPr>
                    <w:t>!</w:t>
                  </w:r>
                  <w:r w:rsidR="001E4619">
                    <w:rPr>
                      <w:b/>
                      <w:color w:val="0000FF"/>
                    </w:rPr>
                    <w:t xml:space="preserve"> </w:t>
                  </w:r>
                  <w:r w:rsidR="001E4619" w:rsidRPr="003D7E0D">
                    <w:rPr>
                      <w:b/>
                      <w:color w:val="0000FF"/>
                    </w:rPr>
                    <w:t>Cookies!</w:t>
                  </w:r>
                </w:p>
              </w:tc>
            </w:tr>
            <w:tr w:rsidR="004026B8" w:rsidRPr="00B7690F" w14:paraId="6E3F9B43" w14:textId="77777777" w:rsidTr="003C7E61">
              <w:trPr>
                <w:trHeight w:hRule="exact" w:val="288"/>
                <w:tblCellSpacing w:w="21" w:type="dxa"/>
              </w:trPr>
              <w:tc>
                <w:tcPr>
                  <w:tcW w:w="420" w:type="dxa"/>
                  <w:vAlign w:val="center"/>
                </w:tcPr>
                <w:p w14:paraId="7B4DF1DB" w14:textId="77777777" w:rsidR="004026B8" w:rsidRPr="003D7E0D" w:rsidRDefault="004026B8" w:rsidP="00BE34F2">
                  <w:pPr>
                    <w:pStyle w:val="Checkbox"/>
                    <w:rPr>
                      <w:b/>
                      <w:color w:val="0000FF"/>
                    </w:rPr>
                  </w:pPr>
                  <w:r w:rsidRPr="003D7E0D">
                    <w:rPr>
                      <w:b/>
                      <w:color w:val="0000FF"/>
                      <w:sz w:val="36"/>
                    </w:rPr>
                    <w:sym w:font="Wingdings 2" w:char="F050"/>
                  </w:r>
                </w:p>
              </w:tc>
              <w:tc>
                <w:tcPr>
                  <w:tcW w:w="7094" w:type="dxa"/>
                  <w:tcMar>
                    <w:left w:w="144" w:type="dxa"/>
                  </w:tcMar>
                  <w:vAlign w:val="center"/>
                </w:tcPr>
                <w:p w14:paraId="78444608" w14:textId="77777777" w:rsidR="004026B8" w:rsidRPr="003D7E0D" w:rsidRDefault="001E4619" w:rsidP="00BE34F2">
                  <w:pPr>
                    <w:rPr>
                      <w:b/>
                      <w:color w:val="0000FF"/>
                    </w:rPr>
                  </w:pPr>
                  <w:r>
                    <w:rPr>
                      <w:b/>
                      <w:color w:val="0000FF"/>
                    </w:rPr>
                    <w:t>Sign up for membership!</w:t>
                  </w:r>
                </w:p>
              </w:tc>
            </w:tr>
          </w:tbl>
          <w:p w14:paraId="19344B02" w14:textId="77777777" w:rsidR="00E9403D" w:rsidRDefault="00E9403D" w:rsidP="00CD6F1F"/>
        </w:tc>
      </w:tr>
      <w:tr w:rsidR="00E9403D" w14:paraId="406170CC" w14:textId="77777777" w:rsidTr="00214225">
        <w:trPr>
          <w:gridBefore w:val="2"/>
          <w:wBefore w:w="720" w:type="dxa"/>
          <w:trHeight w:val="288"/>
        </w:trPr>
        <w:tc>
          <w:tcPr>
            <w:tcW w:w="20" w:type="dxa"/>
            <w:vAlign w:val="bottom"/>
          </w:tcPr>
          <w:p w14:paraId="3A661B18" w14:textId="77777777" w:rsidR="00E9403D" w:rsidRPr="00B7690F" w:rsidRDefault="00E9403D" w:rsidP="00CD6F1F"/>
        </w:tc>
        <w:tc>
          <w:tcPr>
            <w:tcW w:w="7650" w:type="dxa"/>
            <w:gridSpan w:val="2"/>
            <w:vAlign w:val="bottom"/>
          </w:tcPr>
          <w:p w14:paraId="7A2A35DE" w14:textId="77777777" w:rsidR="00E9403D" w:rsidRPr="00550371" w:rsidRDefault="00B37DD7" w:rsidP="00CD6F1F">
            <w:pPr>
              <w:pStyle w:val="Heading1"/>
              <w:rPr>
                <w:color w:val="8CADAE" w:themeColor="accent3"/>
              </w:rPr>
            </w:pPr>
            <w:r>
              <w:rPr>
                <w:color w:val="8CADAE" w:themeColor="accent3"/>
              </w:rPr>
              <w:t>Business Meeting</w:t>
            </w:r>
          </w:p>
        </w:tc>
      </w:tr>
      <w:tr w:rsidR="00E9403D" w14:paraId="0C10C8C6" w14:textId="77777777" w:rsidTr="00832552">
        <w:trPr>
          <w:gridBefore w:val="2"/>
          <w:wBefore w:w="720" w:type="dxa"/>
          <w:trHeight w:val="1683"/>
        </w:trPr>
        <w:tc>
          <w:tcPr>
            <w:tcW w:w="20" w:type="dxa"/>
          </w:tcPr>
          <w:p w14:paraId="7531125B" w14:textId="77777777" w:rsidR="00E9403D" w:rsidRPr="00B7690F" w:rsidRDefault="00E9403D" w:rsidP="00CD6F1F"/>
        </w:tc>
        <w:tc>
          <w:tcPr>
            <w:tcW w:w="7650" w:type="dxa"/>
            <w:gridSpan w:val="2"/>
          </w:tcPr>
          <w:tbl>
            <w:tblPr>
              <w:tblStyle w:val="TableGrid"/>
              <w:tblW w:w="5000" w:type="pct"/>
              <w:tblCellSpacing w:w="21" w:type="dxa"/>
              <w:tblBorders>
                <w:top w:val="single" w:sz="6" w:space="0" w:color="8CADAE" w:themeColor="accent3"/>
                <w:left w:val="single" w:sz="6" w:space="0" w:color="8CADAE" w:themeColor="accent3"/>
                <w:bottom w:val="single" w:sz="6" w:space="0" w:color="8CADAE" w:themeColor="accent3"/>
                <w:right w:val="single" w:sz="6" w:space="0" w:color="8CADAE" w:themeColor="accent3"/>
                <w:insideH w:val="single" w:sz="6" w:space="0" w:color="8CADAE" w:themeColor="accent3"/>
                <w:insideV w:val="single" w:sz="6" w:space="0" w:color="8CADAE" w:themeColor="accent3"/>
              </w:tblBorders>
              <w:tblLayout w:type="fixed"/>
              <w:tblCellMar>
                <w:left w:w="0" w:type="dxa"/>
                <w:right w:w="0" w:type="dxa"/>
              </w:tblCellMar>
              <w:tblLook w:val="01E0" w:firstRow="1" w:lastRow="1" w:firstColumn="1" w:lastColumn="1" w:noHBand="0" w:noVBand="0"/>
            </w:tblPr>
            <w:tblGrid>
              <w:gridCol w:w="2062"/>
              <w:gridCol w:w="5572"/>
            </w:tblGrid>
            <w:tr w:rsidR="002C139B" w:rsidRPr="003C7E61" w14:paraId="451F4535" w14:textId="77777777" w:rsidTr="003C7E61">
              <w:trPr>
                <w:trHeight w:hRule="exact" w:val="288"/>
                <w:tblCellSpacing w:w="21" w:type="dxa"/>
              </w:trPr>
              <w:tc>
                <w:tcPr>
                  <w:tcW w:w="1999" w:type="dxa"/>
                  <w:vAlign w:val="center"/>
                </w:tcPr>
                <w:p w14:paraId="769A1B80" w14:textId="77777777" w:rsidR="002C139B" w:rsidRPr="003C7E61" w:rsidRDefault="003C7E61" w:rsidP="00CD6F1F">
                  <w:pPr>
                    <w:pStyle w:val="Checkbox"/>
                    <w:rPr>
                      <w:sz w:val="25"/>
                      <w:szCs w:val="25"/>
                    </w:rPr>
                  </w:pPr>
                  <w:r>
                    <w:rPr>
                      <w:sz w:val="25"/>
                      <w:szCs w:val="25"/>
                    </w:rPr>
                    <w:t>DAY/</w:t>
                  </w:r>
                  <w:r w:rsidR="00827E60" w:rsidRPr="003C7E61">
                    <w:rPr>
                      <w:sz w:val="25"/>
                      <w:szCs w:val="25"/>
                    </w:rPr>
                    <w:t>Date</w:t>
                  </w:r>
                </w:p>
              </w:tc>
              <w:tc>
                <w:tcPr>
                  <w:tcW w:w="5509" w:type="dxa"/>
                  <w:tcMar>
                    <w:left w:w="144" w:type="dxa"/>
                  </w:tcMar>
                  <w:vAlign w:val="center"/>
                </w:tcPr>
                <w:p w14:paraId="111DF3D1" w14:textId="2790C6AF" w:rsidR="002C139B" w:rsidRPr="004E210D" w:rsidRDefault="00827E60" w:rsidP="00CD6F1F">
                  <w:pPr>
                    <w:rPr>
                      <w:sz w:val="25"/>
                      <w:szCs w:val="25"/>
                    </w:rPr>
                  </w:pPr>
                  <w:r w:rsidRPr="004E210D">
                    <w:rPr>
                      <w:sz w:val="25"/>
                      <w:szCs w:val="25"/>
                    </w:rPr>
                    <w:t>Sunday</w:t>
                  </w:r>
                  <w:r w:rsidR="004E210D" w:rsidRPr="004E210D">
                    <w:rPr>
                      <w:sz w:val="25"/>
                      <w:szCs w:val="25"/>
                    </w:rPr>
                    <w:t>/28</w:t>
                  </w:r>
                  <w:r w:rsidR="003C7E61" w:rsidRPr="004E210D">
                    <w:rPr>
                      <w:sz w:val="25"/>
                      <w:szCs w:val="25"/>
                    </w:rPr>
                    <w:t xml:space="preserve"> JULY 201</w:t>
                  </w:r>
                  <w:r w:rsidR="00565A2D">
                    <w:rPr>
                      <w:sz w:val="25"/>
                      <w:szCs w:val="25"/>
                    </w:rPr>
                    <w:t>9</w:t>
                  </w:r>
                </w:p>
              </w:tc>
            </w:tr>
            <w:tr w:rsidR="002C139B" w:rsidRPr="003C7E61" w14:paraId="33C11E26" w14:textId="77777777" w:rsidTr="003C7E61">
              <w:trPr>
                <w:trHeight w:hRule="exact" w:val="288"/>
                <w:tblCellSpacing w:w="21" w:type="dxa"/>
              </w:trPr>
              <w:tc>
                <w:tcPr>
                  <w:tcW w:w="1999" w:type="dxa"/>
                  <w:vAlign w:val="center"/>
                </w:tcPr>
                <w:p w14:paraId="5BAEE981" w14:textId="77777777" w:rsidR="002C139B" w:rsidRPr="003C7E61" w:rsidRDefault="00827E60" w:rsidP="00CD6F1F">
                  <w:pPr>
                    <w:pStyle w:val="Checkbox"/>
                    <w:rPr>
                      <w:sz w:val="25"/>
                      <w:szCs w:val="25"/>
                    </w:rPr>
                  </w:pPr>
                  <w:r w:rsidRPr="003C7E61">
                    <w:rPr>
                      <w:sz w:val="25"/>
                      <w:szCs w:val="25"/>
                    </w:rPr>
                    <w:t>Time</w:t>
                  </w:r>
                </w:p>
              </w:tc>
              <w:tc>
                <w:tcPr>
                  <w:tcW w:w="5509" w:type="dxa"/>
                  <w:tcMar>
                    <w:left w:w="144" w:type="dxa"/>
                  </w:tcMar>
                  <w:vAlign w:val="center"/>
                </w:tcPr>
                <w:p w14:paraId="6040DF3D" w14:textId="32706178" w:rsidR="002C139B" w:rsidRPr="004E210D" w:rsidRDefault="004E210D" w:rsidP="00CD6F1F">
                  <w:pPr>
                    <w:rPr>
                      <w:sz w:val="25"/>
                      <w:szCs w:val="25"/>
                    </w:rPr>
                  </w:pPr>
                  <w:r w:rsidRPr="004E210D">
                    <w:rPr>
                      <w:sz w:val="25"/>
                      <w:szCs w:val="25"/>
                    </w:rPr>
                    <w:t>5:30 PM – 7:00</w:t>
                  </w:r>
                  <w:r w:rsidR="00BF0BB5" w:rsidRPr="004E210D">
                    <w:rPr>
                      <w:sz w:val="25"/>
                      <w:szCs w:val="25"/>
                    </w:rPr>
                    <w:t xml:space="preserve"> PM</w:t>
                  </w:r>
                </w:p>
              </w:tc>
            </w:tr>
            <w:tr w:rsidR="002C139B" w:rsidRPr="003C7E61" w14:paraId="77B01F79" w14:textId="77777777" w:rsidTr="003C7E61">
              <w:trPr>
                <w:trHeight w:hRule="exact" w:val="288"/>
                <w:tblCellSpacing w:w="21" w:type="dxa"/>
              </w:trPr>
              <w:tc>
                <w:tcPr>
                  <w:tcW w:w="1999" w:type="dxa"/>
                  <w:vAlign w:val="center"/>
                </w:tcPr>
                <w:p w14:paraId="12AE5C5E" w14:textId="77777777" w:rsidR="002C139B" w:rsidRPr="003C7E61" w:rsidRDefault="00604277" w:rsidP="00CD6F1F">
                  <w:pPr>
                    <w:pStyle w:val="Checkbox"/>
                    <w:rPr>
                      <w:sz w:val="25"/>
                      <w:szCs w:val="25"/>
                    </w:rPr>
                  </w:pPr>
                  <w:r w:rsidRPr="003C7E61">
                    <w:rPr>
                      <w:sz w:val="25"/>
                      <w:szCs w:val="25"/>
                    </w:rPr>
                    <w:t>WHERE?</w:t>
                  </w:r>
                </w:p>
              </w:tc>
              <w:tc>
                <w:tcPr>
                  <w:tcW w:w="5509" w:type="dxa"/>
                  <w:tcMar>
                    <w:left w:w="144" w:type="dxa"/>
                  </w:tcMar>
                  <w:vAlign w:val="center"/>
                </w:tcPr>
                <w:p w14:paraId="461A3D57" w14:textId="48F5A0F9" w:rsidR="002C139B" w:rsidRPr="004E210D" w:rsidRDefault="004E210D" w:rsidP="004E210D">
                  <w:pPr>
                    <w:rPr>
                      <w:sz w:val="25"/>
                      <w:szCs w:val="25"/>
                    </w:rPr>
                  </w:pPr>
                  <w:r w:rsidRPr="004E210D">
                    <w:rPr>
                      <w:sz w:val="25"/>
                      <w:szCs w:val="25"/>
                    </w:rPr>
                    <w:t>H-Agate B</w:t>
                  </w:r>
                </w:p>
              </w:tc>
            </w:tr>
            <w:tr w:rsidR="002C139B" w:rsidRPr="003C7E61" w14:paraId="16041D55" w14:textId="77777777" w:rsidTr="003C7E61">
              <w:trPr>
                <w:trHeight w:hRule="exact" w:val="288"/>
                <w:tblCellSpacing w:w="21" w:type="dxa"/>
              </w:trPr>
              <w:tc>
                <w:tcPr>
                  <w:tcW w:w="1999" w:type="dxa"/>
                  <w:vAlign w:val="center"/>
                </w:tcPr>
                <w:p w14:paraId="3AB4623D" w14:textId="77777777" w:rsidR="002C139B" w:rsidRPr="003C7E61" w:rsidRDefault="00604277" w:rsidP="00CD6F1F">
                  <w:pPr>
                    <w:pStyle w:val="Checkbox"/>
                    <w:rPr>
                      <w:sz w:val="25"/>
                      <w:szCs w:val="25"/>
                    </w:rPr>
                  </w:pPr>
                  <w:r w:rsidRPr="003C7E61">
                    <w:rPr>
                      <w:sz w:val="25"/>
                      <w:szCs w:val="25"/>
                    </w:rPr>
                    <w:t>WHO is INVITED?</w:t>
                  </w:r>
                </w:p>
              </w:tc>
              <w:tc>
                <w:tcPr>
                  <w:tcW w:w="5509" w:type="dxa"/>
                  <w:tcMar>
                    <w:left w:w="144" w:type="dxa"/>
                  </w:tcMar>
                  <w:vAlign w:val="center"/>
                </w:tcPr>
                <w:p w14:paraId="35298C9C" w14:textId="77777777" w:rsidR="002C139B" w:rsidRPr="004E210D" w:rsidRDefault="00BF0BB5" w:rsidP="00CD6F1F">
                  <w:pPr>
                    <w:rPr>
                      <w:sz w:val="25"/>
                      <w:szCs w:val="25"/>
                    </w:rPr>
                  </w:pPr>
                  <w:r w:rsidRPr="004E210D">
                    <w:rPr>
                      <w:sz w:val="25"/>
                      <w:szCs w:val="25"/>
                    </w:rPr>
                    <w:t xml:space="preserve">Executive Committee and Newly Elected Officers </w:t>
                  </w:r>
                </w:p>
              </w:tc>
            </w:tr>
            <w:tr w:rsidR="002C139B" w:rsidRPr="003C7E61" w14:paraId="53F1869C" w14:textId="77777777" w:rsidTr="003C7E61">
              <w:trPr>
                <w:trHeight w:hRule="exact" w:val="288"/>
                <w:tblCellSpacing w:w="21" w:type="dxa"/>
              </w:trPr>
              <w:tc>
                <w:tcPr>
                  <w:tcW w:w="1999" w:type="dxa"/>
                  <w:vAlign w:val="center"/>
                </w:tcPr>
                <w:p w14:paraId="36E6057E" w14:textId="77777777" w:rsidR="002C139B" w:rsidRPr="003C7E61" w:rsidRDefault="00BF0BB5" w:rsidP="00CD6F1F">
                  <w:pPr>
                    <w:pStyle w:val="Checkbox"/>
                    <w:rPr>
                      <w:sz w:val="25"/>
                      <w:szCs w:val="25"/>
                    </w:rPr>
                  </w:pPr>
                  <w:r w:rsidRPr="003C7E61">
                    <w:rPr>
                      <w:sz w:val="25"/>
                      <w:szCs w:val="25"/>
                    </w:rPr>
                    <w:t>Instructions</w:t>
                  </w:r>
                </w:p>
              </w:tc>
              <w:tc>
                <w:tcPr>
                  <w:tcW w:w="5509" w:type="dxa"/>
                  <w:tcMar>
                    <w:left w:w="144" w:type="dxa"/>
                  </w:tcMar>
                  <w:vAlign w:val="center"/>
                </w:tcPr>
                <w:p w14:paraId="316D94C8" w14:textId="77777777" w:rsidR="002C139B" w:rsidRPr="004E210D" w:rsidRDefault="00BF0BB5" w:rsidP="00CD6F1F">
                  <w:pPr>
                    <w:rPr>
                      <w:sz w:val="25"/>
                      <w:szCs w:val="25"/>
                    </w:rPr>
                  </w:pPr>
                  <w:r w:rsidRPr="004E210D">
                    <w:rPr>
                      <w:sz w:val="25"/>
                      <w:szCs w:val="25"/>
                    </w:rPr>
                    <w:t>Please Show Up on Time</w:t>
                  </w:r>
                </w:p>
              </w:tc>
            </w:tr>
          </w:tbl>
          <w:p w14:paraId="73C5F339" w14:textId="77777777" w:rsidR="00BF0BB5" w:rsidRPr="00654CA0" w:rsidRDefault="00BF0BB5" w:rsidP="00CD6F1F">
            <w:pPr>
              <w:rPr>
                <w:sz w:val="10"/>
                <w:szCs w:val="25"/>
              </w:rPr>
            </w:pPr>
          </w:p>
        </w:tc>
      </w:tr>
      <w:tr w:rsidR="00E9403D" w14:paraId="01728E4F" w14:textId="77777777" w:rsidTr="00214225">
        <w:trPr>
          <w:gridBefore w:val="2"/>
          <w:wBefore w:w="720" w:type="dxa"/>
          <w:trHeight w:val="288"/>
        </w:trPr>
        <w:tc>
          <w:tcPr>
            <w:tcW w:w="20" w:type="dxa"/>
            <w:vAlign w:val="bottom"/>
          </w:tcPr>
          <w:p w14:paraId="7AF2F92A" w14:textId="77777777" w:rsidR="00E9403D" w:rsidRPr="00B7690F" w:rsidRDefault="00E9403D" w:rsidP="00CD6F1F"/>
        </w:tc>
        <w:tc>
          <w:tcPr>
            <w:tcW w:w="7650" w:type="dxa"/>
            <w:gridSpan w:val="2"/>
            <w:vAlign w:val="bottom"/>
          </w:tcPr>
          <w:p w14:paraId="564DCB06" w14:textId="77777777" w:rsidR="00E9403D" w:rsidRPr="003C7E61" w:rsidRDefault="001E45E8" w:rsidP="00CD6F1F">
            <w:pPr>
              <w:pStyle w:val="Heading1"/>
              <w:rPr>
                <w:color w:val="8C7B70" w:themeColor="accent4"/>
                <w:sz w:val="25"/>
                <w:szCs w:val="25"/>
              </w:rPr>
            </w:pPr>
            <w:r w:rsidRPr="003C7E61">
              <w:rPr>
                <w:color w:val="8C7B70" w:themeColor="accent4"/>
                <w:sz w:val="25"/>
                <w:szCs w:val="25"/>
              </w:rPr>
              <w:t>MIXER</w:t>
            </w:r>
          </w:p>
        </w:tc>
      </w:tr>
      <w:tr w:rsidR="00E9403D" w14:paraId="09C9E6AD" w14:textId="77777777" w:rsidTr="00832552">
        <w:trPr>
          <w:gridBefore w:val="2"/>
          <w:wBefore w:w="720" w:type="dxa"/>
          <w:trHeight w:val="1755"/>
        </w:trPr>
        <w:tc>
          <w:tcPr>
            <w:tcW w:w="20" w:type="dxa"/>
          </w:tcPr>
          <w:p w14:paraId="22CA1A1C" w14:textId="77777777" w:rsidR="00E9403D" w:rsidRPr="00B7690F" w:rsidRDefault="00E9403D" w:rsidP="00CD6F1F"/>
        </w:tc>
        <w:tc>
          <w:tcPr>
            <w:tcW w:w="7650" w:type="dxa"/>
            <w:gridSpan w:val="2"/>
          </w:tcPr>
          <w:tbl>
            <w:tblPr>
              <w:tblStyle w:val="TableGrid"/>
              <w:tblW w:w="5000" w:type="pct"/>
              <w:tblCellSpacing w:w="21" w:type="dxa"/>
              <w:tblBorders>
                <w:top w:val="single" w:sz="6" w:space="0" w:color="8C7B70" w:themeColor="accent4"/>
                <w:left w:val="single" w:sz="6" w:space="0" w:color="8C7B70" w:themeColor="accent4"/>
                <w:bottom w:val="single" w:sz="6" w:space="0" w:color="8C7B70" w:themeColor="accent4"/>
                <w:right w:val="single" w:sz="6" w:space="0" w:color="8C7B70" w:themeColor="accent4"/>
                <w:insideH w:val="single" w:sz="6" w:space="0" w:color="8C7B70" w:themeColor="accent4"/>
                <w:insideV w:val="single" w:sz="6" w:space="0" w:color="8C7B70" w:themeColor="accent4"/>
              </w:tblBorders>
              <w:tblLayout w:type="fixed"/>
              <w:tblCellMar>
                <w:left w:w="0" w:type="dxa"/>
                <w:right w:w="0" w:type="dxa"/>
              </w:tblCellMar>
              <w:tblLook w:val="01E0" w:firstRow="1" w:lastRow="1" w:firstColumn="1" w:lastColumn="1" w:noHBand="0" w:noVBand="0"/>
            </w:tblPr>
            <w:tblGrid>
              <w:gridCol w:w="1972"/>
              <w:gridCol w:w="5662"/>
            </w:tblGrid>
            <w:tr w:rsidR="002C139B" w:rsidRPr="003C7E61" w14:paraId="04EDE02B" w14:textId="77777777" w:rsidTr="003C7E61">
              <w:trPr>
                <w:trHeight w:hRule="exact" w:val="288"/>
                <w:tblCellSpacing w:w="21" w:type="dxa"/>
              </w:trPr>
              <w:tc>
                <w:tcPr>
                  <w:tcW w:w="1909" w:type="dxa"/>
                  <w:vAlign w:val="center"/>
                </w:tcPr>
                <w:p w14:paraId="3E585A7F" w14:textId="77777777" w:rsidR="002C139B" w:rsidRPr="003C7E61" w:rsidRDefault="003C7E61" w:rsidP="00CD6F1F">
                  <w:pPr>
                    <w:pStyle w:val="Checkbox"/>
                    <w:rPr>
                      <w:sz w:val="25"/>
                      <w:szCs w:val="25"/>
                    </w:rPr>
                  </w:pPr>
                  <w:r>
                    <w:rPr>
                      <w:sz w:val="25"/>
                      <w:szCs w:val="25"/>
                    </w:rPr>
                    <w:t>DAY/</w:t>
                  </w:r>
                  <w:r w:rsidR="00BF0BB5" w:rsidRPr="003C7E61">
                    <w:rPr>
                      <w:sz w:val="25"/>
                      <w:szCs w:val="25"/>
                    </w:rPr>
                    <w:t>DATE</w:t>
                  </w:r>
                </w:p>
              </w:tc>
              <w:tc>
                <w:tcPr>
                  <w:tcW w:w="5599" w:type="dxa"/>
                  <w:tcMar>
                    <w:left w:w="144" w:type="dxa"/>
                  </w:tcMar>
                  <w:vAlign w:val="center"/>
                </w:tcPr>
                <w:p w14:paraId="5E949390" w14:textId="0354CAA7" w:rsidR="002C139B" w:rsidRPr="003C7E61" w:rsidRDefault="00BF0BB5" w:rsidP="008D004E">
                  <w:pPr>
                    <w:rPr>
                      <w:sz w:val="25"/>
                      <w:szCs w:val="25"/>
                    </w:rPr>
                  </w:pPr>
                  <w:r w:rsidRPr="003C7E61">
                    <w:rPr>
                      <w:sz w:val="25"/>
                      <w:szCs w:val="25"/>
                    </w:rPr>
                    <w:t>Monday</w:t>
                  </w:r>
                  <w:r w:rsidR="00565A2D">
                    <w:rPr>
                      <w:sz w:val="25"/>
                      <w:szCs w:val="25"/>
                    </w:rPr>
                    <w:t>/29</w:t>
                  </w:r>
                  <w:r w:rsidR="003C7E61">
                    <w:rPr>
                      <w:sz w:val="25"/>
                      <w:szCs w:val="25"/>
                    </w:rPr>
                    <w:t xml:space="preserve"> </w:t>
                  </w:r>
                  <w:r w:rsidR="008D004E">
                    <w:rPr>
                      <w:sz w:val="25"/>
                      <w:szCs w:val="25"/>
                    </w:rPr>
                    <w:t>JUL</w:t>
                  </w:r>
                  <w:r w:rsidR="003C7E61">
                    <w:rPr>
                      <w:sz w:val="25"/>
                      <w:szCs w:val="25"/>
                    </w:rPr>
                    <w:t xml:space="preserve"> 201</w:t>
                  </w:r>
                  <w:r w:rsidR="00565A2D">
                    <w:rPr>
                      <w:sz w:val="25"/>
                      <w:szCs w:val="25"/>
                    </w:rPr>
                    <w:t>9</w:t>
                  </w:r>
                </w:p>
              </w:tc>
            </w:tr>
            <w:tr w:rsidR="002C139B" w:rsidRPr="003C7E61" w14:paraId="254FEB2C" w14:textId="77777777" w:rsidTr="003C7E61">
              <w:trPr>
                <w:trHeight w:hRule="exact" w:val="288"/>
                <w:tblCellSpacing w:w="21" w:type="dxa"/>
              </w:trPr>
              <w:tc>
                <w:tcPr>
                  <w:tcW w:w="1909" w:type="dxa"/>
                  <w:vAlign w:val="center"/>
                </w:tcPr>
                <w:p w14:paraId="34BD97D4" w14:textId="77777777" w:rsidR="002C139B" w:rsidRPr="003C7E61" w:rsidRDefault="00BF0BB5" w:rsidP="00CD6F1F">
                  <w:pPr>
                    <w:pStyle w:val="Checkbox"/>
                    <w:rPr>
                      <w:sz w:val="25"/>
                      <w:szCs w:val="25"/>
                    </w:rPr>
                  </w:pPr>
                  <w:r w:rsidRPr="003C7E61">
                    <w:rPr>
                      <w:sz w:val="25"/>
                      <w:szCs w:val="25"/>
                    </w:rPr>
                    <w:t xml:space="preserve">TIME </w:t>
                  </w:r>
                </w:p>
              </w:tc>
              <w:tc>
                <w:tcPr>
                  <w:tcW w:w="5599" w:type="dxa"/>
                  <w:tcMar>
                    <w:left w:w="144" w:type="dxa"/>
                  </w:tcMar>
                  <w:vAlign w:val="center"/>
                </w:tcPr>
                <w:p w14:paraId="6876816C" w14:textId="0540EE9A" w:rsidR="002C139B" w:rsidRPr="003C7E61" w:rsidRDefault="00565A2D" w:rsidP="00565A2D">
                  <w:pPr>
                    <w:rPr>
                      <w:sz w:val="25"/>
                      <w:szCs w:val="25"/>
                    </w:rPr>
                  </w:pPr>
                  <w:r>
                    <w:rPr>
                      <w:sz w:val="25"/>
                      <w:szCs w:val="25"/>
                    </w:rPr>
                    <w:t>7:0</w:t>
                  </w:r>
                  <w:r w:rsidR="004E210D">
                    <w:rPr>
                      <w:sz w:val="25"/>
                      <w:szCs w:val="25"/>
                    </w:rPr>
                    <w:t>0</w:t>
                  </w:r>
                  <w:r>
                    <w:rPr>
                      <w:sz w:val="25"/>
                      <w:szCs w:val="25"/>
                    </w:rPr>
                    <w:t xml:space="preserve"> PM – 9</w:t>
                  </w:r>
                  <w:r w:rsidR="00BF0BB5" w:rsidRPr="003C7E61">
                    <w:rPr>
                      <w:sz w:val="25"/>
                      <w:szCs w:val="25"/>
                    </w:rPr>
                    <w:t>:00 PM</w:t>
                  </w:r>
                </w:p>
              </w:tc>
            </w:tr>
            <w:tr w:rsidR="002C139B" w:rsidRPr="003C7E61" w14:paraId="6269DFC2" w14:textId="77777777" w:rsidTr="003C7E61">
              <w:trPr>
                <w:trHeight w:hRule="exact" w:val="288"/>
                <w:tblCellSpacing w:w="21" w:type="dxa"/>
              </w:trPr>
              <w:tc>
                <w:tcPr>
                  <w:tcW w:w="1909" w:type="dxa"/>
                  <w:vAlign w:val="center"/>
                </w:tcPr>
                <w:p w14:paraId="05FDAFC9" w14:textId="77777777" w:rsidR="002C139B" w:rsidRPr="003C7E61" w:rsidRDefault="00BF0BB5" w:rsidP="00CD6F1F">
                  <w:pPr>
                    <w:pStyle w:val="Checkbox"/>
                    <w:rPr>
                      <w:sz w:val="25"/>
                      <w:szCs w:val="25"/>
                    </w:rPr>
                  </w:pPr>
                  <w:r w:rsidRPr="003C7E61">
                    <w:rPr>
                      <w:sz w:val="25"/>
                      <w:szCs w:val="25"/>
                    </w:rPr>
                    <w:t>WHERE</w:t>
                  </w:r>
                  <w:r w:rsidR="007B75E7" w:rsidRPr="003C7E61">
                    <w:rPr>
                      <w:sz w:val="25"/>
                      <w:szCs w:val="25"/>
                    </w:rPr>
                    <w:t>?</w:t>
                  </w:r>
                </w:p>
              </w:tc>
              <w:tc>
                <w:tcPr>
                  <w:tcW w:w="5599" w:type="dxa"/>
                  <w:tcMar>
                    <w:left w:w="144" w:type="dxa"/>
                  </w:tcMar>
                  <w:vAlign w:val="center"/>
                </w:tcPr>
                <w:p w14:paraId="704D595B" w14:textId="149F93CB" w:rsidR="002C139B" w:rsidRPr="003C7E61" w:rsidRDefault="004E210D" w:rsidP="00565A2D">
                  <w:pPr>
                    <w:rPr>
                      <w:sz w:val="25"/>
                      <w:szCs w:val="25"/>
                    </w:rPr>
                  </w:pPr>
                  <w:r>
                    <w:rPr>
                      <w:sz w:val="25"/>
                      <w:szCs w:val="25"/>
                    </w:rPr>
                    <w:t>H-</w:t>
                  </w:r>
                  <w:r w:rsidR="00565A2D">
                    <w:rPr>
                      <w:sz w:val="25"/>
                      <w:szCs w:val="25"/>
                    </w:rPr>
                    <w:t>Mineral Hall A</w:t>
                  </w:r>
                </w:p>
              </w:tc>
            </w:tr>
            <w:tr w:rsidR="002C139B" w:rsidRPr="003C7E61" w14:paraId="18F1FA9B" w14:textId="77777777" w:rsidTr="003C7E61">
              <w:trPr>
                <w:trHeight w:hRule="exact" w:val="288"/>
                <w:tblCellSpacing w:w="21" w:type="dxa"/>
              </w:trPr>
              <w:tc>
                <w:tcPr>
                  <w:tcW w:w="1909" w:type="dxa"/>
                  <w:vAlign w:val="center"/>
                </w:tcPr>
                <w:p w14:paraId="12B9FE4E" w14:textId="77777777" w:rsidR="002C139B" w:rsidRPr="003C7E61" w:rsidRDefault="007B75E7" w:rsidP="00654CA0">
                  <w:pPr>
                    <w:pStyle w:val="Checkbox"/>
                    <w:jc w:val="left"/>
                    <w:rPr>
                      <w:sz w:val="25"/>
                      <w:szCs w:val="25"/>
                    </w:rPr>
                  </w:pPr>
                  <w:r w:rsidRPr="003C7E61">
                    <w:rPr>
                      <w:sz w:val="25"/>
                      <w:szCs w:val="25"/>
                    </w:rPr>
                    <w:t>WHO IS INVITED?</w:t>
                  </w:r>
                </w:p>
              </w:tc>
              <w:tc>
                <w:tcPr>
                  <w:tcW w:w="5599" w:type="dxa"/>
                  <w:tcMar>
                    <w:left w:w="144" w:type="dxa"/>
                  </w:tcMar>
                  <w:vAlign w:val="center"/>
                </w:tcPr>
                <w:p w14:paraId="045DAE3D" w14:textId="77777777" w:rsidR="002C139B" w:rsidRPr="003C7E61" w:rsidRDefault="007B75E7" w:rsidP="007B75E7">
                  <w:pPr>
                    <w:rPr>
                      <w:sz w:val="25"/>
                      <w:szCs w:val="25"/>
                    </w:rPr>
                  </w:pPr>
                  <w:r w:rsidRPr="003C7E61">
                    <w:rPr>
                      <w:sz w:val="25"/>
                      <w:szCs w:val="25"/>
                    </w:rPr>
                    <w:t>ALL SSPA Members</w:t>
                  </w:r>
                </w:p>
              </w:tc>
            </w:tr>
            <w:tr w:rsidR="002C139B" w:rsidRPr="003C7E61" w14:paraId="09304449" w14:textId="77777777" w:rsidTr="003C7E61">
              <w:trPr>
                <w:trHeight w:hRule="exact" w:val="288"/>
                <w:tblCellSpacing w:w="21" w:type="dxa"/>
              </w:trPr>
              <w:tc>
                <w:tcPr>
                  <w:tcW w:w="1909" w:type="dxa"/>
                  <w:vAlign w:val="center"/>
                </w:tcPr>
                <w:p w14:paraId="1627D8BD" w14:textId="77777777" w:rsidR="002C139B" w:rsidRPr="003C7E61" w:rsidRDefault="007B75E7" w:rsidP="00CD6F1F">
                  <w:pPr>
                    <w:pStyle w:val="Checkbox"/>
                    <w:rPr>
                      <w:sz w:val="25"/>
                      <w:szCs w:val="25"/>
                    </w:rPr>
                  </w:pPr>
                  <w:r w:rsidRPr="003C7E61">
                    <w:rPr>
                      <w:sz w:val="25"/>
                      <w:szCs w:val="25"/>
                    </w:rPr>
                    <w:t>INSTRUCTIONS</w:t>
                  </w:r>
                </w:p>
              </w:tc>
              <w:tc>
                <w:tcPr>
                  <w:tcW w:w="5599" w:type="dxa"/>
                  <w:tcMar>
                    <w:left w:w="144" w:type="dxa"/>
                  </w:tcMar>
                  <w:vAlign w:val="center"/>
                </w:tcPr>
                <w:p w14:paraId="11B288A1" w14:textId="77777777" w:rsidR="002C139B" w:rsidRPr="003C7E61" w:rsidRDefault="007B75E7" w:rsidP="00CD6F1F">
                  <w:pPr>
                    <w:rPr>
                      <w:sz w:val="25"/>
                      <w:szCs w:val="25"/>
                    </w:rPr>
                  </w:pPr>
                  <w:r w:rsidRPr="003C7E61">
                    <w:rPr>
                      <w:sz w:val="25"/>
                      <w:szCs w:val="25"/>
                    </w:rPr>
                    <w:t>Come one, come all and bring a guest</w:t>
                  </w:r>
                </w:p>
              </w:tc>
            </w:tr>
          </w:tbl>
          <w:p w14:paraId="1BB8560D" w14:textId="77777777" w:rsidR="00BF0BB5" w:rsidRPr="00654CA0" w:rsidRDefault="00BF0BB5" w:rsidP="00CD6F1F">
            <w:pPr>
              <w:rPr>
                <w:sz w:val="6"/>
                <w:szCs w:val="25"/>
              </w:rPr>
            </w:pPr>
          </w:p>
        </w:tc>
      </w:tr>
      <w:tr w:rsidR="00E9403D" w14:paraId="2845DF4A" w14:textId="77777777" w:rsidTr="00214225">
        <w:trPr>
          <w:gridBefore w:val="2"/>
          <w:wBefore w:w="720" w:type="dxa"/>
          <w:trHeight w:val="288"/>
        </w:trPr>
        <w:tc>
          <w:tcPr>
            <w:tcW w:w="20" w:type="dxa"/>
            <w:vAlign w:val="bottom"/>
          </w:tcPr>
          <w:p w14:paraId="21A325EF" w14:textId="77777777" w:rsidR="00E9403D" w:rsidRPr="00B7690F" w:rsidRDefault="00E9403D" w:rsidP="00CD6F1F"/>
        </w:tc>
        <w:tc>
          <w:tcPr>
            <w:tcW w:w="7650" w:type="dxa"/>
            <w:gridSpan w:val="2"/>
            <w:vAlign w:val="bottom"/>
          </w:tcPr>
          <w:p w14:paraId="0AF30650" w14:textId="77777777" w:rsidR="00E9403D" w:rsidRPr="00550371" w:rsidRDefault="004026B8" w:rsidP="00CD6F1F">
            <w:pPr>
              <w:pStyle w:val="Heading1"/>
              <w:rPr>
                <w:color w:val="D16349" w:themeColor="accent1"/>
              </w:rPr>
            </w:pPr>
            <w:r w:rsidRPr="006B24EE">
              <w:rPr>
                <w:color w:val="D16349" w:themeColor="accent1"/>
                <w:sz w:val="24"/>
              </w:rPr>
              <w:t>SSPA S</w:t>
            </w:r>
            <w:r w:rsidR="00A5767B">
              <w:rPr>
                <w:color w:val="D16349" w:themeColor="accent1"/>
                <w:sz w:val="24"/>
              </w:rPr>
              <w:t>p</w:t>
            </w:r>
            <w:r w:rsidRPr="006B24EE">
              <w:rPr>
                <w:color w:val="D16349" w:themeColor="accent1"/>
                <w:sz w:val="24"/>
              </w:rPr>
              <w:t xml:space="preserve">ONSORED </w:t>
            </w:r>
            <w:r w:rsidR="00A5767B">
              <w:rPr>
                <w:color w:val="D16349" w:themeColor="accent1"/>
                <w:sz w:val="24"/>
              </w:rPr>
              <w:t xml:space="preserve">and co-sponsored </w:t>
            </w:r>
            <w:r w:rsidR="00D36F6C" w:rsidRPr="006B24EE">
              <w:rPr>
                <w:color w:val="D16349" w:themeColor="accent1"/>
                <w:sz w:val="24"/>
              </w:rPr>
              <w:t>Sessions</w:t>
            </w:r>
          </w:p>
        </w:tc>
      </w:tr>
      <w:tr w:rsidR="00E9403D" w14:paraId="1E56F145" w14:textId="77777777" w:rsidTr="00214225">
        <w:trPr>
          <w:gridBefore w:val="2"/>
          <w:wBefore w:w="720" w:type="dxa"/>
          <w:trHeight w:val="1901"/>
        </w:trPr>
        <w:tc>
          <w:tcPr>
            <w:tcW w:w="20" w:type="dxa"/>
          </w:tcPr>
          <w:p w14:paraId="1B93E484" w14:textId="77777777" w:rsidR="00E9403D" w:rsidRPr="00B7690F" w:rsidRDefault="00E9403D" w:rsidP="00CD6F1F"/>
        </w:tc>
        <w:tc>
          <w:tcPr>
            <w:tcW w:w="7650" w:type="dxa"/>
            <w:gridSpan w:val="2"/>
          </w:tcPr>
          <w:tbl>
            <w:tblPr>
              <w:tblStyle w:val="TableGrid"/>
              <w:tblW w:w="5000" w:type="pct"/>
              <w:tblCellSpacing w:w="21" w:type="dxa"/>
              <w:tblBorders>
                <w:top w:val="single" w:sz="6" w:space="0" w:color="D16349" w:themeColor="accent1"/>
                <w:left w:val="single" w:sz="6" w:space="0" w:color="D16349" w:themeColor="accent1"/>
                <w:bottom w:val="single" w:sz="6" w:space="0" w:color="D16349" w:themeColor="accent1"/>
                <w:right w:val="single" w:sz="6" w:space="0" w:color="D16349" w:themeColor="accent1"/>
                <w:insideH w:val="single" w:sz="6" w:space="0" w:color="D16349" w:themeColor="accent1"/>
                <w:insideV w:val="single" w:sz="6" w:space="0" w:color="D16349" w:themeColor="accent1"/>
              </w:tblBorders>
              <w:tblLayout w:type="fixed"/>
              <w:tblCellMar>
                <w:left w:w="0" w:type="dxa"/>
                <w:right w:w="0" w:type="dxa"/>
              </w:tblCellMar>
              <w:tblLook w:val="01E0" w:firstRow="1" w:lastRow="1" w:firstColumn="1" w:lastColumn="1" w:noHBand="0" w:noVBand="0"/>
            </w:tblPr>
            <w:tblGrid>
              <w:gridCol w:w="2152"/>
              <w:gridCol w:w="5482"/>
            </w:tblGrid>
            <w:tr w:rsidR="004026B8" w:rsidRPr="00B7690F" w14:paraId="6670ED0D" w14:textId="77777777" w:rsidTr="003C7E61">
              <w:trPr>
                <w:trHeight w:val="453"/>
                <w:tblCellSpacing w:w="21" w:type="dxa"/>
              </w:trPr>
              <w:tc>
                <w:tcPr>
                  <w:tcW w:w="2089" w:type="dxa"/>
                  <w:vAlign w:val="center"/>
                </w:tcPr>
                <w:p w14:paraId="13B24C23" w14:textId="77777777" w:rsidR="004026B8" w:rsidRPr="001B4FC6" w:rsidRDefault="00776C63" w:rsidP="00776C63">
                  <w:pPr>
                    <w:pStyle w:val="Checkbox"/>
                    <w:rPr>
                      <w:b/>
                      <w:sz w:val="19"/>
                      <w:szCs w:val="19"/>
                    </w:rPr>
                  </w:pPr>
                  <w:r w:rsidRPr="001B4FC6">
                    <w:rPr>
                      <w:b/>
                      <w:color w:val="000000" w:themeColor="text1"/>
                      <w:sz w:val="19"/>
                      <w:szCs w:val="19"/>
                    </w:rPr>
                    <w:t>DAY/</w:t>
                  </w:r>
                  <w:r w:rsidR="004026B8" w:rsidRPr="001B4FC6">
                    <w:rPr>
                      <w:b/>
                      <w:color w:val="000000" w:themeColor="text1"/>
                      <w:sz w:val="19"/>
                      <w:szCs w:val="19"/>
                    </w:rPr>
                    <w:t>DATE/</w:t>
                  </w:r>
                  <w:r w:rsidRPr="001B4FC6">
                    <w:rPr>
                      <w:b/>
                      <w:color w:val="000000" w:themeColor="text1"/>
                      <w:sz w:val="19"/>
                      <w:szCs w:val="19"/>
                    </w:rPr>
                    <w:t xml:space="preserve"> </w:t>
                  </w:r>
                  <w:r w:rsidR="004026B8" w:rsidRPr="001B4FC6">
                    <w:rPr>
                      <w:b/>
                      <w:color w:val="000000" w:themeColor="text1"/>
                      <w:sz w:val="19"/>
                      <w:szCs w:val="19"/>
                    </w:rPr>
                    <w:t>TIME/ROOM</w:t>
                  </w:r>
                </w:p>
              </w:tc>
              <w:tc>
                <w:tcPr>
                  <w:tcW w:w="5419" w:type="dxa"/>
                  <w:tcMar>
                    <w:left w:w="144" w:type="dxa"/>
                  </w:tcMar>
                  <w:vAlign w:val="center"/>
                </w:tcPr>
                <w:p w14:paraId="3A1F8653" w14:textId="77777777" w:rsidR="004026B8" w:rsidRPr="001B4FC6" w:rsidRDefault="004026B8" w:rsidP="00CD6F1F">
                  <w:pPr>
                    <w:rPr>
                      <w:b/>
                      <w:sz w:val="19"/>
                      <w:szCs w:val="19"/>
                    </w:rPr>
                  </w:pPr>
                  <w:r w:rsidRPr="001B4FC6">
                    <w:rPr>
                      <w:b/>
                      <w:sz w:val="19"/>
                      <w:szCs w:val="19"/>
                    </w:rPr>
                    <w:t>Description</w:t>
                  </w:r>
                </w:p>
              </w:tc>
            </w:tr>
            <w:tr w:rsidR="0027618D" w:rsidRPr="00B7690F" w14:paraId="2EA65802" w14:textId="77777777" w:rsidTr="003C7E61">
              <w:trPr>
                <w:trHeight w:val="453"/>
                <w:tblCellSpacing w:w="21" w:type="dxa"/>
              </w:trPr>
              <w:tc>
                <w:tcPr>
                  <w:tcW w:w="2089" w:type="dxa"/>
                  <w:vAlign w:val="center"/>
                </w:tcPr>
                <w:p w14:paraId="1E43444C" w14:textId="4E20032C" w:rsidR="0027618D" w:rsidRPr="001B4FC6" w:rsidRDefault="0027618D" w:rsidP="00776C63">
                  <w:pPr>
                    <w:pStyle w:val="Checkbox"/>
                    <w:rPr>
                      <w:sz w:val="19"/>
                      <w:szCs w:val="19"/>
                    </w:rPr>
                  </w:pPr>
                  <w:r w:rsidRPr="001B4FC6">
                    <w:rPr>
                      <w:sz w:val="19"/>
                      <w:szCs w:val="19"/>
                    </w:rPr>
                    <w:t>SUN 7/28/2019: 4:05 Pm to 5:35 PM, H- CC-703</w:t>
                  </w:r>
                </w:p>
              </w:tc>
              <w:tc>
                <w:tcPr>
                  <w:tcW w:w="5419" w:type="dxa"/>
                  <w:tcMar>
                    <w:left w:w="144" w:type="dxa"/>
                  </w:tcMar>
                  <w:vAlign w:val="center"/>
                </w:tcPr>
                <w:p w14:paraId="159FCDC9" w14:textId="42ACCCBA" w:rsidR="0027618D" w:rsidRPr="00CE0B67" w:rsidRDefault="0027618D" w:rsidP="00962E35">
                  <w:pPr>
                    <w:rPr>
                      <w:szCs w:val="19"/>
                    </w:rPr>
                  </w:pPr>
                  <w:r w:rsidRPr="00CE0B67">
                    <w:rPr>
                      <w:szCs w:val="19"/>
                    </w:rPr>
                    <w:t>Contributed - To Open Source, or Not</w:t>
                  </w:r>
                </w:p>
              </w:tc>
            </w:tr>
            <w:tr w:rsidR="001F3047" w:rsidRPr="00B7690F" w14:paraId="4E0A276E" w14:textId="77777777" w:rsidTr="003C7E61">
              <w:trPr>
                <w:trHeight w:val="453"/>
                <w:tblCellSpacing w:w="21" w:type="dxa"/>
              </w:trPr>
              <w:tc>
                <w:tcPr>
                  <w:tcW w:w="2089" w:type="dxa"/>
                  <w:vAlign w:val="center"/>
                </w:tcPr>
                <w:p w14:paraId="62E77B49" w14:textId="7EE3CCEC" w:rsidR="001F3047" w:rsidRPr="001B4FC6" w:rsidRDefault="001F3047" w:rsidP="00776C63">
                  <w:pPr>
                    <w:pStyle w:val="Checkbox"/>
                    <w:rPr>
                      <w:sz w:val="19"/>
                      <w:szCs w:val="19"/>
                    </w:rPr>
                  </w:pPr>
                  <w:r w:rsidRPr="001B4FC6">
                    <w:rPr>
                      <w:sz w:val="19"/>
                      <w:szCs w:val="19"/>
                    </w:rPr>
                    <w:t xml:space="preserve">Mon, 7/29/2019: </w:t>
                  </w:r>
                  <w:r w:rsidR="00962E35" w:rsidRPr="001B4FC6">
                    <w:rPr>
                      <w:sz w:val="19"/>
                      <w:szCs w:val="19"/>
                    </w:rPr>
                    <w:t>10</w:t>
                  </w:r>
                  <w:r w:rsidRPr="001B4FC6">
                    <w:rPr>
                      <w:sz w:val="19"/>
                      <w:szCs w:val="19"/>
                    </w:rPr>
                    <w:t xml:space="preserve">:30 </w:t>
                  </w:r>
                  <w:r w:rsidR="00962E35" w:rsidRPr="001B4FC6">
                    <w:rPr>
                      <w:sz w:val="19"/>
                      <w:szCs w:val="19"/>
                    </w:rPr>
                    <w:t>am</w:t>
                  </w:r>
                  <w:r w:rsidRPr="001B4FC6">
                    <w:rPr>
                      <w:sz w:val="19"/>
                      <w:szCs w:val="19"/>
                    </w:rPr>
                    <w:t xml:space="preserve"> to </w:t>
                  </w:r>
                  <w:r w:rsidR="00962E35" w:rsidRPr="001B4FC6">
                    <w:rPr>
                      <w:sz w:val="19"/>
                      <w:szCs w:val="19"/>
                    </w:rPr>
                    <w:t>12</w:t>
                  </w:r>
                  <w:r w:rsidRPr="001B4FC6">
                    <w:rPr>
                      <w:sz w:val="19"/>
                      <w:szCs w:val="19"/>
                    </w:rPr>
                    <w:t>:</w:t>
                  </w:r>
                  <w:r w:rsidR="00962E35" w:rsidRPr="001B4FC6">
                    <w:rPr>
                      <w:sz w:val="19"/>
                      <w:szCs w:val="19"/>
                    </w:rPr>
                    <w:t>10</w:t>
                  </w:r>
                  <w:r w:rsidRPr="001B4FC6">
                    <w:rPr>
                      <w:sz w:val="19"/>
                      <w:szCs w:val="19"/>
                    </w:rPr>
                    <w:t xml:space="preserve"> </w:t>
                  </w:r>
                  <w:r w:rsidR="00962E35" w:rsidRPr="001B4FC6">
                    <w:rPr>
                      <w:sz w:val="19"/>
                      <w:szCs w:val="19"/>
                    </w:rPr>
                    <w:t>P</w:t>
                  </w:r>
                  <w:r w:rsidRPr="001B4FC6">
                    <w:rPr>
                      <w:sz w:val="19"/>
                      <w:szCs w:val="19"/>
                    </w:rPr>
                    <w:t>M, H-</w:t>
                  </w:r>
                  <w:r w:rsidR="00962E35" w:rsidRPr="001B4FC6">
                    <w:rPr>
                      <w:sz w:val="19"/>
                      <w:szCs w:val="19"/>
                    </w:rPr>
                    <w:t xml:space="preserve"> CC-703</w:t>
                  </w:r>
                </w:p>
              </w:tc>
              <w:tc>
                <w:tcPr>
                  <w:tcW w:w="5419" w:type="dxa"/>
                  <w:tcMar>
                    <w:left w:w="144" w:type="dxa"/>
                  </w:tcMar>
                  <w:vAlign w:val="center"/>
                </w:tcPr>
                <w:p w14:paraId="65717E60" w14:textId="4B039678" w:rsidR="001F3047" w:rsidRPr="00CE0B67" w:rsidRDefault="00962E35" w:rsidP="00962E35">
                  <w:pPr>
                    <w:rPr>
                      <w:szCs w:val="19"/>
                    </w:rPr>
                  </w:pPr>
                  <w:r w:rsidRPr="00CE0B67">
                    <w:rPr>
                      <w:szCs w:val="19"/>
                    </w:rPr>
                    <w:t>Topic Contributed - New Developments for Using R in the Biopharmaceutical Industry</w:t>
                  </w:r>
                </w:p>
              </w:tc>
            </w:tr>
            <w:tr w:rsidR="002C139B" w:rsidRPr="00B7690F" w14:paraId="04F4C5F6" w14:textId="77777777" w:rsidTr="003C7E61">
              <w:trPr>
                <w:trHeight w:val="453"/>
                <w:tblCellSpacing w:w="21" w:type="dxa"/>
              </w:trPr>
              <w:tc>
                <w:tcPr>
                  <w:tcW w:w="2089" w:type="dxa"/>
                  <w:vAlign w:val="center"/>
                </w:tcPr>
                <w:p w14:paraId="1542EFD4" w14:textId="6376B426" w:rsidR="002C139B" w:rsidRPr="001B4FC6" w:rsidRDefault="001F3047" w:rsidP="00776C63">
                  <w:pPr>
                    <w:pStyle w:val="Checkbox"/>
                    <w:rPr>
                      <w:sz w:val="19"/>
                      <w:szCs w:val="19"/>
                    </w:rPr>
                  </w:pPr>
                  <w:r w:rsidRPr="001B4FC6">
                    <w:rPr>
                      <w:sz w:val="19"/>
                      <w:szCs w:val="19"/>
                    </w:rPr>
                    <w:t>Mon, 7/29/2019: 12:30 PM to 1:50 PM</w:t>
                  </w:r>
                  <w:r w:rsidR="00776C63" w:rsidRPr="001B4FC6">
                    <w:rPr>
                      <w:sz w:val="19"/>
                      <w:szCs w:val="19"/>
                    </w:rPr>
                    <w:t xml:space="preserve">, </w:t>
                  </w:r>
                  <w:r w:rsidRPr="001B4FC6">
                    <w:rPr>
                      <w:sz w:val="19"/>
                      <w:szCs w:val="19"/>
                    </w:rPr>
                    <w:t>H-Centennial Ballroom G-H</w:t>
                  </w:r>
                </w:p>
              </w:tc>
              <w:tc>
                <w:tcPr>
                  <w:tcW w:w="5419" w:type="dxa"/>
                  <w:tcMar>
                    <w:left w:w="144" w:type="dxa"/>
                  </w:tcMar>
                  <w:vAlign w:val="center"/>
                </w:tcPr>
                <w:p w14:paraId="43F76544" w14:textId="4988BCA7" w:rsidR="002C139B" w:rsidRPr="001B4FC6" w:rsidRDefault="001F3047" w:rsidP="00CD6F1F">
                  <w:pPr>
                    <w:rPr>
                      <w:sz w:val="19"/>
                      <w:szCs w:val="19"/>
                    </w:rPr>
                  </w:pPr>
                  <w:r w:rsidRPr="00CE0B67">
                    <w:rPr>
                      <w:szCs w:val="19"/>
                    </w:rPr>
                    <w:t>Roundtable</w:t>
                  </w:r>
                  <w:r w:rsidR="004026B8" w:rsidRPr="00CE0B67">
                    <w:rPr>
                      <w:szCs w:val="19"/>
                    </w:rPr>
                    <w:t xml:space="preserve"> - </w:t>
                  </w:r>
                  <w:r w:rsidRPr="00CE0B67">
                    <w:rPr>
                      <w:szCs w:val="19"/>
                    </w:rPr>
                    <w:t>Collaboration with Your Data Monitoring Committee Vendor: Anticipating What Is Needed from the Sponsor Statistician</w:t>
                  </w:r>
                </w:p>
              </w:tc>
            </w:tr>
            <w:tr w:rsidR="00343DDD" w:rsidRPr="00B7690F" w14:paraId="61974151" w14:textId="77777777" w:rsidTr="003C7E61">
              <w:trPr>
                <w:trHeight w:val="453"/>
                <w:tblCellSpacing w:w="21" w:type="dxa"/>
              </w:trPr>
              <w:tc>
                <w:tcPr>
                  <w:tcW w:w="2089" w:type="dxa"/>
                  <w:vAlign w:val="center"/>
                </w:tcPr>
                <w:p w14:paraId="7A3C3B19" w14:textId="40C0E536" w:rsidR="00343DDD" w:rsidRPr="001B4FC6" w:rsidRDefault="00343DDD" w:rsidP="00776C63">
                  <w:pPr>
                    <w:pStyle w:val="Checkbox"/>
                    <w:rPr>
                      <w:sz w:val="19"/>
                      <w:szCs w:val="19"/>
                    </w:rPr>
                  </w:pPr>
                  <w:r w:rsidRPr="001B4FC6">
                    <w:rPr>
                      <w:sz w:val="19"/>
                      <w:szCs w:val="19"/>
                    </w:rPr>
                    <w:t>MON, 7/29/2019 CC-HALL C</w:t>
                  </w:r>
                </w:p>
              </w:tc>
              <w:tc>
                <w:tcPr>
                  <w:tcW w:w="5419" w:type="dxa"/>
                  <w:tcMar>
                    <w:left w:w="144" w:type="dxa"/>
                  </w:tcMar>
                  <w:vAlign w:val="center"/>
                </w:tcPr>
                <w:p w14:paraId="73B42909" w14:textId="61430144" w:rsidR="00343DDD" w:rsidRPr="00CE0B67" w:rsidRDefault="00343DDD" w:rsidP="00CD6F1F">
                  <w:pPr>
                    <w:rPr>
                      <w:szCs w:val="19"/>
                    </w:rPr>
                  </w:pPr>
                  <w:r w:rsidRPr="00CE0B67">
                    <w:rPr>
                      <w:szCs w:val="19"/>
                    </w:rPr>
                    <w:t>Contributed Poster Session</w:t>
                  </w:r>
                </w:p>
              </w:tc>
            </w:tr>
            <w:tr w:rsidR="002C139B" w:rsidRPr="00B7690F" w14:paraId="037A0981" w14:textId="77777777" w:rsidTr="003C7E61">
              <w:trPr>
                <w:trHeight w:val="471"/>
                <w:tblCellSpacing w:w="21" w:type="dxa"/>
              </w:trPr>
              <w:tc>
                <w:tcPr>
                  <w:tcW w:w="2089" w:type="dxa"/>
                  <w:vAlign w:val="center"/>
                </w:tcPr>
                <w:p w14:paraId="3D5B2331" w14:textId="08413B71" w:rsidR="002C139B" w:rsidRPr="001B4FC6" w:rsidRDefault="00962E35" w:rsidP="00CD6F1F">
                  <w:pPr>
                    <w:pStyle w:val="Checkbox"/>
                    <w:rPr>
                      <w:sz w:val="19"/>
                      <w:szCs w:val="19"/>
                    </w:rPr>
                  </w:pPr>
                  <w:r w:rsidRPr="001B4FC6">
                    <w:rPr>
                      <w:sz w:val="19"/>
                      <w:szCs w:val="19"/>
                    </w:rPr>
                    <w:t>TUE</w:t>
                  </w:r>
                  <w:r w:rsidR="00D94ABF" w:rsidRPr="001B4FC6">
                    <w:rPr>
                      <w:sz w:val="19"/>
                      <w:szCs w:val="19"/>
                    </w:rPr>
                    <w:t xml:space="preserve">, </w:t>
                  </w:r>
                  <w:r w:rsidRPr="001B4FC6">
                    <w:rPr>
                      <w:sz w:val="19"/>
                      <w:szCs w:val="19"/>
                    </w:rPr>
                    <w:t>7/30/2019</w:t>
                  </w:r>
                  <w:r w:rsidR="00D94ABF" w:rsidRPr="001B4FC6">
                    <w:rPr>
                      <w:sz w:val="19"/>
                      <w:szCs w:val="19"/>
                    </w:rPr>
                    <w:t>: 8:30 AM to 10:20 AM</w:t>
                  </w:r>
                  <w:r w:rsidR="004C3DDA" w:rsidRPr="001B4FC6">
                    <w:rPr>
                      <w:sz w:val="19"/>
                      <w:szCs w:val="19"/>
                    </w:rPr>
                    <w:t>,</w:t>
                  </w:r>
                  <w:r w:rsidRPr="001B4FC6">
                    <w:rPr>
                      <w:sz w:val="19"/>
                      <w:szCs w:val="19"/>
                    </w:rPr>
                    <w:t xml:space="preserve"> CC-503</w:t>
                  </w:r>
                  <w:r w:rsidR="004C3DDA" w:rsidRPr="001B4FC6">
                    <w:rPr>
                      <w:sz w:val="19"/>
                      <w:szCs w:val="19"/>
                    </w:rPr>
                    <w:t xml:space="preserve"> </w:t>
                  </w:r>
                </w:p>
              </w:tc>
              <w:tc>
                <w:tcPr>
                  <w:tcW w:w="5419" w:type="dxa"/>
                  <w:tcMar>
                    <w:left w:w="144" w:type="dxa"/>
                  </w:tcMar>
                  <w:vAlign w:val="center"/>
                </w:tcPr>
                <w:p w14:paraId="6C61EACF" w14:textId="23DFE88E" w:rsidR="002C139B" w:rsidRPr="00CE0B67" w:rsidRDefault="00962E35" w:rsidP="00CD6F1F">
                  <w:pPr>
                    <w:rPr>
                      <w:szCs w:val="19"/>
                    </w:rPr>
                  </w:pPr>
                  <w:r w:rsidRPr="00CE0B67">
                    <w:rPr>
                      <w:szCs w:val="19"/>
                    </w:rPr>
                    <w:t>Invited - Statistical Outreach and Awareness: How to Make an Impact</w:t>
                  </w:r>
                </w:p>
              </w:tc>
            </w:tr>
            <w:tr w:rsidR="002C139B" w:rsidRPr="00B7690F" w14:paraId="75DC0854" w14:textId="77777777" w:rsidTr="003C7E61">
              <w:trPr>
                <w:trHeight w:val="561"/>
                <w:tblCellSpacing w:w="21" w:type="dxa"/>
              </w:trPr>
              <w:tc>
                <w:tcPr>
                  <w:tcW w:w="2089" w:type="dxa"/>
                  <w:vAlign w:val="center"/>
                </w:tcPr>
                <w:p w14:paraId="7BCB488A" w14:textId="52150392" w:rsidR="002C139B" w:rsidRPr="001B4FC6" w:rsidRDefault="001B0639" w:rsidP="00CD6F1F">
                  <w:pPr>
                    <w:pStyle w:val="Checkbox"/>
                    <w:rPr>
                      <w:sz w:val="19"/>
                      <w:szCs w:val="19"/>
                    </w:rPr>
                  </w:pPr>
                  <w:r w:rsidRPr="001B4FC6">
                    <w:rPr>
                      <w:sz w:val="19"/>
                      <w:szCs w:val="19"/>
                    </w:rPr>
                    <w:t>WED</w:t>
                  </w:r>
                  <w:r w:rsidR="009A44A5" w:rsidRPr="001B4FC6">
                    <w:rPr>
                      <w:sz w:val="19"/>
                      <w:szCs w:val="19"/>
                    </w:rPr>
                    <w:t>, 7/</w:t>
                  </w:r>
                  <w:r w:rsidR="00FC1BF3" w:rsidRPr="001B4FC6">
                    <w:rPr>
                      <w:sz w:val="19"/>
                      <w:szCs w:val="19"/>
                    </w:rPr>
                    <w:t>30</w:t>
                  </w:r>
                  <w:r w:rsidR="009A44A5" w:rsidRPr="001B4FC6">
                    <w:rPr>
                      <w:sz w:val="19"/>
                      <w:szCs w:val="19"/>
                    </w:rPr>
                    <w:t>/201</w:t>
                  </w:r>
                  <w:r w:rsidR="00FC1BF3" w:rsidRPr="001B4FC6">
                    <w:rPr>
                      <w:sz w:val="19"/>
                      <w:szCs w:val="19"/>
                    </w:rPr>
                    <w:t>9</w:t>
                  </w:r>
                  <w:r w:rsidR="009A44A5" w:rsidRPr="001B4FC6">
                    <w:rPr>
                      <w:sz w:val="19"/>
                      <w:szCs w:val="19"/>
                    </w:rPr>
                    <w:t xml:space="preserve">, </w:t>
                  </w:r>
                  <w:r w:rsidR="00FC1BF3" w:rsidRPr="001B4FC6">
                    <w:rPr>
                      <w:sz w:val="19"/>
                      <w:szCs w:val="19"/>
                    </w:rPr>
                    <w:t>10</w:t>
                  </w:r>
                  <w:r w:rsidR="009A44A5" w:rsidRPr="001B4FC6">
                    <w:rPr>
                      <w:sz w:val="19"/>
                      <w:szCs w:val="19"/>
                    </w:rPr>
                    <w:t>:</w:t>
                  </w:r>
                  <w:r w:rsidR="00FC1BF3" w:rsidRPr="001B4FC6">
                    <w:rPr>
                      <w:sz w:val="19"/>
                      <w:szCs w:val="19"/>
                    </w:rPr>
                    <w:t>30</w:t>
                  </w:r>
                  <w:r w:rsidR="009A44A5" w:rsidRPr="001B4FC6">
                    <w:rPr>
                      <w:sz w:val="19"/>
                      <w:szCs w:val="19"/>
                    </w:rPr>
                    <w:t xml:space="preserve"> </w:t>
                  </w:r>
                  <w:r w:rsidR="00FC1BF3" w:rsidRPr="001B4FC6">
                    <w:rPr>
                      <w:sz w:val="19"/>
                      <w:szCs w:val="19"/>
                    </w:rPr>
                    <w:t>A</w:t>
                  </w:r>
                  <w:r w:rsidR="009A44A5" w:rsidRPr="001B4FC6">
                    <w:rPr>
                      <w:sz w:val="19"/>
                      <w:szCs w:val="19"/>
                    </w:rPr>
                    <w:t xml:space="preserve">M - </w:t>
                  </w:r>
                  <w:r w:rsidR="00FC1BF3" w:rsidRPr="001B4FC6">
                    <w:rPr>
                      <w:sz w:val="19"/>
                      <w:szCs w:val="19"/>
                    </w:rPr>
                    <w:t>12</w:t>
                  </w:r>
                  <w:r w:rsidR="009A44A5" w:rsidRPr="001B4FC6">
                    <w:rPr>
                      <w:sz w:val="19"/>
                      <w:szCs w:val="19"/>
                    </w:rPr>
                    <w:t>:</w:t>
                  </w:r>
                  <w:r w:rsidR="00FC1BF3" w:rsidRPr="001B4FC6">
                    <w:rPr>
                      <w:sz w:val="19"/>
                      <w:szCs w:val="19"/>
                    </w:rPr>
                    <w:t>2</w:t>
                  </w:r>
                  <w:r w:rsidR="009A44A5" w:rsidRPr="001B4FC6">
                    <w:rPr>
                      <w:sz w:val="19"/>
                      <w:szCs w:val="19"/>
                    </w:rPr>
                    <w:t>0 PM</w:t>
                  </w:r>
                  <w:r w:rsidR="00FC1BF3" w:rsidRPr="001B4FC6">
                    <w:rPr>
                      <w:sz w:val="19"/>
                      <w:szCs w:val="19"/>
                    </w:rPr>
                    <w:t xml:space="preserve">, </w:t>
                  </w:r>
                  <w:r w:rsidR="009A44A5" w:rsidRPr="001B4FC6">
                    <w:rPr>
                      <w:sz w:val="19"/>
                      <w:szCs w:val="19"/>
                    </w:rPr>
                    <w:t xml:space="preserve">CC- </w:t>
                  </w:r>
                  <w:r w:rsidR="00FC1BF3" w:rsidRPr="001B4FC6">
                    <w:rPr>
                      <w:sz w:val="19"/>
                      <w:szCs w:val="19"/>
                    </w:rPr>
                    <w:t>703</w:t>
                  </w:r>
                </w:p>
              </w:tc>
              <w:tc>
                <w:tcPr>
                  <w:tcW w:w="5419" w:type="dxa"/>
                  <w:tcMar>
                    <w:left w:w="144" w:type="dxa"/>
                  </w:tcMar>
                  <w:vAlign w:val="center"/>
                </w:tcPr>
                <w:p w14:paraId="02AB70CC" w14:textId="57604B98" w:rsidR="001B0639" w:rsidRPr="00CE0B67" w:rsidRDefault="001B0639" w:rsidP="001B0639">
                  <w:pPr>
                    <w:rPr>
                      <w:szCs w:val="19"/>
                    </w:rPr>
                  </w:pPr>
                  <w:r w:rsidRPr="00CE0B67">
                    <w:rPr>
                      <w:szCs w:val="19"/>
                    </w:rPr>
                    <w:t>Invited - Database Lock to Data Safety Monitoring Board</w:t>
                  </w:r>
                </w:p>
                <w:p w14:paraId="40AADC8E" w14:textId="5F74320B" w:rsidR="002C139B" w:rsidRPr="00CE0B67" w:rsidRDefault="001B0639" w:rsidP="001B0639">
                  <w:pPr>
                    <w:rPr>
                      <w:szCs w:val="19"/>
                    </w:rPr>
                  </w:pPr>
                  <w:r w:rsidRPr="00CE0B67">
                    <w:rPr>
                      <w:szCs w:val="19"/>
                    </w:rPr>
                    <w:t>Meeting - More Than a Click of a Button</w:t>
                  </w:r>
                </w:p>
              </w:tc>
            </w:tr>
            <w:tr w:rsidR="00832552" w:rsidRPr="00B7690F" w14:paraId="73D53A75" w14:textId="77777777" w:rsidTr="003C7E61">
              <w:trPr>
                <w:trHeight w:val="561"/>
                <w:tblCellSpacing w:w="21" w:type="dxa"/>
              </w:trPr>
              <w:tc>
                <w:tcPr>
                  <w:tcW w:w="2089" w:type="dxa"/>
                  <w:vAlign w:val="center"/>
                </w:tcPr>
                <w:p w14:paraId="50B3E9B3" w14:textId="2347053D" w:rsidR="00832552" w:rsidRDefault="00832552" w:rsidP="00CD6F1F">
                  <w:pPr>
                    <w:pStyle w:val="Checkbox"/>
                    <w:rPr>
                      <w:sz w:val="19"/>
                      <w:szCs w:val="19"/>
                    </w:rPr>
                  </w:pPr>
                  <w:r>
                    <w:rPr>
                      <w:sz w:val="19"/>
                      <w:szCs w:val="19"/>
                    </w:rPr>
                    <w:t>THU, 8/1/2019, 10:30 am – 12:20 pm, CC-503</w:t>
                  </w:r>
                </w:p>
                <w:p w14:paraId="32788C71" w14:textId="071BCDD4" w:rsidR="00832552" w:rsidRPr="001B4FC6" w:rsidRDefault="00832552" w:rsidP="00CD6F1F">
                  <w:pPr>
                    <w:pStyle w:val="Checkbox"/>
                    <w:rPr>
                      <w:sz w:val="19"/>
                      <w:szCs w:val="19"/>
                    </w:rPr>
                  </w:pPr>
                </w:p>
              </w:tc>
              <w:tc>
                <w:tcPr>
                  <w:tcW w:w="5419" w:type="dxa"/>
                  <w:tcMar>
                    <w:left w:w="144" w:type="dxa"/>
                  </w:tcMar>
                  <w:vAlign w:val="center"/>
                </w:tcPr>
                <w:p w14:paraId="55B09F1F" w14:textId="74399DA8" w:rsidR="00832552" w:rsidRPr="00CE0B67" w:rsidRDefault="00832552" w:rsidP="001B0639">
                  <w:pPr>
                    <w:rPr>
                      <w:szCs w:val="19"/>
                    </w:rPr>
                  </w:pPr>
                  <w:r w:rsidRPr="00CE0B67">
                    <w:rPr>
                      <w:szCs w:val="19"/>
                    </w:rPr>
                    <w:t>Invited - Women in Data Science: A Small N Sample</w:t>
                  </w:r>
                </w:p>
              </w:tc>
            </w:tr>
          </w:tbl>
          <w:p w14:paraId="7D180A7A" w14:textId="77777777" w:rsidR="00E9403D" w:rsidRDefault="00E9403D" w:rsidP="00CD6F1F"/>
        </w:tc>
      </w:tr>
      <w:tr w:rsidR="00E9403D" w14:paraId="2FB5D803" w14:textId="77777777" w:rsidTr="00214225">
        <w:trPr>
          <w:gridBefore w:val="2"/>
          <w:wBefore w:w="720" w:type="dxa"/>
          <w:trHeight w:val="288"/>
        </w:trPr>
        <w:tc>
          <w:tcPr>
            <w:tcW w:w="20" w:type="dxa"/>
            <w:vAlign w:val="bottom"/>
          </w:tcPr>
          <w:p w14:paraId="08729CCA" w14:textId="77777777" w:rsidR="00E9403D" w:rsidRPr="00B7690F" w:rsidRDefault="00E9403D" w:rsidP="00CD6F1F"/>
        </w:tc>
        <w:tc>
          <w:tcPr>
            <w:tcW w:w="7650" w:type="dxa"/>
            <w:gridSpan w:val="2"/>
            <w:vAlign w:val="bottom"/>
          </w:tcPr>
          <w:p w14:paraId="2FF5B81E" w14:textId="77777777" w:rsidR="002F054D" w:rsidRPr="00A34B1D" w:rsidRDefault="002F054D" w:rsidP="00654CA0">
            <w:pPr>
              <w:spacing w:before="20"/>
              <w:rPr>
                <w:b/>
              </w:rPr>
            </w:pPr>
            <w:r w:rsidRPr="00A34B1D">
              <w:rPr>
                <w:b/>
              </w:rPr>
              <w:t>STUDENT TRAVEL GRANTS</w:t>
            </w:r>
          </w:p>
          <w:p w14:paraId="00A51C5C" w14:textId="77777777" w:rsidR="002F054D" w:rsidRPr="00A34B1D" w:rsidRDefault="002F054D" w:rsidP="002F054D">
            <w:pPr>
              <w:jc w:val="both"/>
            </w:pPr>
            <w:r w:rsidRPr="00A34B1D">
              <w:t>SSPA has a small grant program to pay the primary registration fees for section members who have recently graduated and who want to attend an ASA conference. Applications should be received at least 6 weeks prior to the start of a conference.</w:t>
            </w:r>
            <w:r>
              <w:t xml:space="preserve"> </w:t>
            </w:r>
            <w:r w:rsidRPr="00A34B1D">
              <w:t>To learn more about eligibility requirements and to apply please visit</w:t>
            </w:r>
            <w:r>
              <w:t xml:space="preserve">: </w:t>
            </w:r>
            <w:hyperlink r:id="rId8" w:history="1">
              <w:r w:rsidRPr="00E62CC0">
                <w:rPr>
                  <w:rStyle w:val="Hyperlink"/>
                </w:rPr>
                <w:t>http://community.amstat.org/sspa/events/new-item</w:t>
              </w:r>
            </w:hyperlink>
          </w:p>
          <w:p w14:paraId="593DB782" w14:textId="34427D0C" w:rsidR="00E9403D" w:rsidRPr="00475D08" w:rsidRDefault="00F32C39" w:rsidP="00475D08">
            <w:pPr>
              <w:jc w:val="center"/>
              <w:rPr>
                <w:rFonts w:ascii="Calibri" w:hAnsi="Calibri"/>
                <w:b/>
                <w:i/>
                <w:color w:val="1F497D"/>
                <w:sz w:val="22"/>
                <w:szCs w:val="22"/>
              </w:rPr>
            </w:pPr>
            <w:r w:rsidRPr="00F32C39">
              <w:rPr>
                <w:b/>
                <w:i/>
                <w:color w:val="FF0000"/>
                <w:sz w:val="28"/>
                <w:szCs w:val="22"/>
              </w:rPr>
              <w:lastRenderedPageBreak/>
              <w:sym w:font="Wingdings" w:char="F046"/>
            </w:r>
            <w:r>
              <w:rPr>
                <w:b/>
                <w:i/>
                <w:color w:val="FF0000"/>
                <w:sz w:val="22"/>
                <w:szCs w:val="22"/>
              </w:rPr>
              <w:t xml:space="preserve"> </w:t>
            </w:r>
            <w:r w:rsidR="00475D08" w:rsidRPr="00F32C39">
              <w:rPr>
                <w:b/>
                <w:i/>
                <w:color w:val="FF0000"/>
                <w:sz w:val="22"/>
                <w:szCs w:val="22"/>
                <w:u w:val="single"/>
              </w:rPr>
              <w:t>Have a suggestion or something to share? Come and Join us!</w:t>
            </w:r>
            <w:r w:rsidRPr="00F32C39">
              <w:rPr>
                <w:b/>
                <w:i/>
                <w:color w:val="FF0000"/>
                <w:sz w:val="28"/>
                <w:szCs w:val="22"/>
              </w:rPr>
              <w:sym w:font="Wingdings" w:char="F045"/>
            </w:r>
          </w:p>
        </w:tc>
      </w:tr>
    </w:tbl>
    <w:p w14:paraId="2D9BFF7B" w14:textId="77777777" w:rsidR="00214225" w:rsidRPr="00475D08" w:rsidRDefault="00214225">
      <w:pPr>
        <w:rPr>
          <w:sz w:val="2"/>
        </w:rPr>
      </w:pPr>
    </w:p>
    <w:tbl>
      <w:tblPr>
        <w:tblStyle w:val="TableGrid"/>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
        <w:gridCol w:w="9250"/>
      </w:tblGrid>
      <w:tr w:rsidR="00E9403D" w:rsidRPr="00BF605F" w14:paraId="67918269" w14:textId="77777777" w:rsidTr="00A34B1D">
        <w:trPr>
          <w:trHeight w:val="1901"/>
        </w:trPr>
        <w:tc>
          <w:tcPr>
            <w:tcW w:w="20" w:type="dxa"/>
          </w:tcPr>
          <w:p w14:paraId="6E2CAB9A" w14:textId="77777777" w:rsidR="00E9403D" w:rsidRPr="00BF605F" w:rsidRDefault="00E9403D" w:rsidP="003C7E61">
            <w:pPr>
              <w:rPr>
                <w:sz w:val="18"/>
                <w:szCs w:val="18"/>
              </w:rPr>
            </w:pPr>
          </w:p>
        </w:tc>
        <w:tc>
          <w:tcPr>
            <w:tcW w:w="9250" w:type="dxa"/>
          </w:tcPr>
          <w:p w14:paraId="42C01BD8" w14:textId="77777777" w:rsidR="00A34B1D" w:rsidRPr="0073539E" w:rsidRDefault="002F054D" w:rsidP="00920906">
            <w:pPr>
              <w:jc w:val="center"/>
              <w:rPr>
                <w:rFonts w:ascii="Britannic Bold" w:hAnsi="Britannic Bold"/>
                <w:b/>
                <w:i/>
                <w:color w:val="00B050"/>
                <w:sz w:val="22"/>
                <w:szCs w:val="18"/>
              </w:rPr>
            </w:pPr>
            <w:r w:rsidRPr="0073539E">
              <w:rPr>
                <w:rFonts w:ascii="Britannic Bold" w:hAnsi="Britannic Bold"/>
                <w:b/>
                <w:i/>
                <w:color w:val="00B050"/>
                <w:sz w:val="22"/>
                <w:szCs w:val="18"/>
              </w:rPr>
              <w:t>About SSPA</w:t>
            </w:r>
          </w:p>
          <w:p w14:paraId="5EF912B2" w14:textId="77777777" w:rsidR="00C14140" w:rsidRPr="002D63D9" w:rsidRDefault="00C14140" w:rsidP="00C14140">
            <w:pPr>
              <w:pStyle w:val="BodyText"/>
              <w:jc w:val="center"/>
              <w:rPr>
                <w:rFonts w:ascii="Britannic Bold" w:hAnsi="Britannic Bold" w:cs="Times New Roman"/>
                <w:color w:val="00B050"/>
                <w:kern w:val="0"/>
                <w:szCs w:val="18"/>
              </w:rPr>
            </w:pPr>
            <w:r w:rsidRPr="002D63D9">
              <w:rPr>
                <w:rFonts w:ascii="Britannic Bold" w:hAnsi="Britannic Bold" w:cs="Times New Roman"/>
                <w:color w:val="00B050"/>
                <w:kern w:val="0"/>
                <w:szCs w:val="18"/>
              </w:rPr>
              <w:t>SSPA Leads the Advancement of Statistical Programming through Innovative, Scientific &amp; Technological Advocacy to Enable Solutions to Complex Problems</w:t>
            </w:r>
          </w:p>
          <w:p w14:paraId="144F1FB7" w14:textId="77777777" w:rsidR="00920906" w:rsidRPr="00214225" w:rsidRDefault="00920906" w:rsidP="00920906">
            <w:pPr>
              <w:jc w:val="both"/>
              <w:rPr>
                <w:rFonts w:ascii="Imago" w:hAnsi="Imago"/>
                <w:sz w:val="18"/>
                <w:szCs w:val="18"/>
              </w:rPr>
            </w:pPr>
            <w:r w:rsidRPr="00214225">
              <w:rPr>
                <w:rFonts w:ascii="Imago" w:hAnsi="Imago"/>
                <w:sz w:val="18"/>
                <w:szCs w:val="18"/>
              </w:rPr>
              <w:t xml:space="preserve">The SSPA was established on January 1, 2009.  Our membership is comprised of professionals at all career levels as well as students who use statistical methodology and software to manipulate and analyze data for effective interpretation and presentation.  Members include individuals from industry, academia and government.  </w:t>
            </w:r>
          </w:p>
          <w:p w14:paraId="3A807C48" w14:textId="77777777" w:rsidR="00920906" w:rsidRPr="002D63D9" w:rsidRDefault="00920906" w:rsidP="00BF605F">
            <w:pPr>
              <w:pBdr>
                <w:top w:val="single" w:sz="4" w:space="1" w:color="auto"/>
                <w:left w:val="single" w:sz="4" w:space="4" w:color="auto"/>
                <w:bottom w:val="single" w:sz="4" w:space="1" w:color="auto"/>
                <w:right w:val="single" w:sz="4" w:space="4" w:color="auto"/>
              </w:pBdr>
              <w:jc w:val="center"/>
              <w:rPr>
                <w:rFonts w:ascii="Imago" w:hAnsi="Imago"/>
                <w:b/>
                <w:color w:val="993300"/>
                <w:szCs w:val="18"/>
              </w:rPr>
            </w:pPr>
            <w:r w:rsidRPr="002D63D9">
              <w:rPr>
                <w:rFonts w:ascii="Imago" w:hAnsi="Imago"/>
                <w:b/>
                <w:color w:val="FF0000"/>
                <w:szCs w:val="18"/>
              </w:rPr>
              <w:t>Our Goals</w:t>
            </w:r>
          </w:p>
          <w:p w14:paraId="6E2CB6F6" w14:textId="77777777" w:rsidR="00920906" w:rsidRPr="00214225" w:rsidRDefault="00920906" w:rsidP="00920906">
            <w:pPr>
              <w:widowControl w:val="0"/>
              <w:numPr>
                <w:ilvl w:val="0"/>
                <w:numId w:val="15"/>
              </w:numPr>
              <w:autoSpaceDE w:val="0"/>
              <w:autoSpaceDN w:val="0"/>
              <w:adjustRightInd w:val="0"/>
              <w:spacing w:after="96" w:line="249" w:lineRule="auto"/>
              <w:rPr>
                <w:rFonts w:ascii="Imago" w:hAnsi="Imago"/>
                <w:bCs/>
                <w:sz w:val="17"/>
                <w:szCs w:val="17"/>
              </w:rPr>
            </w:pPr>
            <w:r w:rsidRPr="00214225">
              <w:rPr>
                <w:rFonts w:ascii="Imago" w:hAnsi="Imago"/>
                <w:bCs/>
                <w:sz w:val="17"/>
                <w:szCs w:val="17"/>
              </w:rPr>
              <w:t>Encourage a broad discussion of programming concepts, theories, and techniques that are used for statistical analysis.</w:t>
            </w:r>
          </w:p>
          <w:p w14:paraId="4473EF48" w14:textId="77777777" w:rsidR="00920906" w:rsidRPr="00214225" w:rsidRDefault="00920906" w:rsidP="00920906">
            <w:pPr>
              <w:widowControl w:val="0"/>
              <w:numPr>
                <w:ilvl w:val="0"/>
                <w:numId w:val="15"/>
              </w:numPr>
              <w:autoSpaceDE w:val="0"/>
              <w:autoSpaceDN w:val="0"/>
              <w:adjustRightInd w:val="0"/>
              <w:spacing w:after="96" w:line="249" w:lineRule="auto"/>
              <w:rPr>
                <w:rFonts w:ascii="Imago" w:hAnsi="Imago"/>
                <w:bCs/>
                <w:sz w:val="17"/>
                <w:szCs w:val="17"/>
              </w:rPr>
            </w:pPr>
            <w:r w:rsidRPr="00214225">
              <w:rPr>
                <w:rFonts w:ascii="Imago" w:hAnsi="Imago"/>
                <w:bCs/>
                <w:sz w:val="17"/>
                <w:szCs w:val="17"/>
              </w:rPr>
              <w:t>Encourage discussion of cross-functional activities and pre-analysis (e.g. data management) activities that affect statistical programming work.</w:t>
            </w:r>
          </w:p>
          <w:p w14:paraId="2EAF76FF" w14:textId="77777777" w:rsidR="00920906" w:rsidRPr="00214225" w:rsidRDefault="00920906" w:rsidP="00920906">
            <w:pPr>
              <w:widowControl w:val="0"/>
              <w:numPr>
                <w:ilvl w:val="0"/>
                <w:numId w:val="15"/>
              </w:numPr>
              <w:autoSpaceDE w:val="0"/>
              <w:autoSpaceDN w:val="0"/>
              <w:adjustRightInd w:val="0"/>
              <w:spacing w:after="96" w:line="249" w:lineRule="auto"/>
              <w:rPr>
                <w:rFonts w:ascii="Imago" w:hAnsi="Imago"/>
                <w:bCs/>
                <w:sz w:val="17"/>
                <w:szCs w:val="17"/>
              </w:rPr>
            </w:pPr>
            <w:r w:rsidRPr="00214225">
              <w:rPr>
                <w:rFonts w:ascii="Imago" w:hAnsi="Imago"/>
                <w:bCs/>
                <w:sz w:val="17"/>
                <w:szCs w:val="17"/>
              </w:rPr>
              <w:t>Encourage discussions on career paths for members.</w:t>
            </w:r>
          </w:p>
          <w:p w14:paraId="1C74E650" w14:textId="77777777" w:rsidR="00920906" w:rsidRPr="00214225" w:rsidRDefault="00920906" w:rsidP="00920906">
            <w:pPr>
              <w:widowControl w:val="0"/>
              <w:numPr>
                <w:ilvl w:val="0"/>
                <w:numId w:val="15"/>
              </w:numPr>
              <w:autoSpaceDE w:val="0"/>
              <w:autoSpaceDN w:val="0"/>
              <w:adjustRightInd w:val="0"/>
              <w:spacing w:after="96" w:line="249" w:lineRule="auto"/>
              <w:rPr>
                <w:rFonts w:ascii="Imago" w:hAnsi="Imago"/>
                <w:bCs/>
                <w:sz w:val="17"/>
                <w:szCs w:val="17"/>
              </w:rPr>
            </w:pPr>
            <w:r w:rsidRPr="00214225">
              <w:rPr>
                <w:rFonts w:ascii="Imago" w:hAnsi="Imago"/>
                <w:bCs/>
                <w:sz w:val="17"/>
                <w:szCs w:val="17"/>
              </w:rPr>
              <w:t>Establish and maintain relationships with other ASA sections as appropriate.</w:t>
            </w:r>
          </w:p>
          <w:p w14:paraId="4BB43E17" w14:textId="77777777" w:rsidR="00920906" w:rsidRPr="00214225" w:rsidRDefault="00920906" w:rsidP="00920906">
            <w:pPr>
              <w:jc w:val="both"/>
              <w:rPr>
                <w:rFonts w:ascii="Imago" w:hAnsi="Imago"/>
                <w:sz w:val="17"/>
                <w:szCs w:val="17"/>
              </w:rPr>
            </w:pPr>
          </w:p>
          <w:p w14:paraId="5CBEC694" w14:textId="77777777" w:rsidR="00920906" w:rsidRPr="00214225" w:rsidRDefault="00920906" w:rsidP="00920906">
            <w:pPr>
              <w:jc w:val="both"/>
              <w:rPr>
                <w:rFonts w:ascii="Imago" w:hAnsi="Imago"/>
                <w:sz w:val="17"/>
                <w:szCs w:val="17"/>
              </w:rPr>
            </w:pPr>
            <w:r w:rsidRPr="00214225">
              <w:rPr>
                <w:rFonts w:ascii="Imago" w:hAnsi="Imago"/>
                <w:sz w:val="17"/>
                <w:szCs w:val="17"/>
              </w:rPr>
              <w:t xml:space="preserve">Our section provides a venue for statistical programmers and analysts to discuss common interests, formulate strategies, share experiences, and increase their awareness of the broader statistical community.  </w:t>
            </w:r>
          </w:p>
          <w:p w14:paraId="1DD50DE2" w14:textId="77777777" w:rsidR="00920906" w:rsidRPr="00214225" w:rsidRDefault="00920906" w:rsidP="00920906">
            <w:pPr>
              <w:jc w:val="both"/>
              <w:rPr>
                <w:rFonts w:ascii="Imago" w:hAnsi="Imago"/>
                <w:sz w:val="17"/>
                <w:szCs w:val="17"/>
              </w:rPr>
            </w:pPr>
          </w:p>
          <w:p w14:paraId="11826315" w14:textId="77777777" w:rsidR="00920906" w:rsidRPr="00214225" w:rsidRDefault="00920906" w:rsidP="00920906">
            <w:pPr>
              <w:jc w:val="both"/>
              <w:rPr>
                <w:rFonts w:ascii="Imago" w:hAnsi="Imago"/>
                <w:sz w:val="17"/>
                <w:szCs w:val="17"/>
              </w:rPr>
            </w:pPr>
            <w:r w:rsidRPr="00214225">
              <w:rPr>
                <w:rFonts w:ascii="Imago" w:hAnsi="Imago"/>
                <w:sz w:val="17"/>
                <w:szCs w:val="17"/>
              </w:rPr>
              <w:t>Recent sponsored activities include:</w:t>
            </w:r>
          </w:p>
          <w:p w14:paraId="521FD726" w14:textId="77777777" w:rsidR="00920906" w:rsidRPr="00214225" w:rsidRDefault="00920906" w:rsidP="00920906">
            <w:pPr>
              <w:numPr>
                <w:ilvl w:val="0"/>
                <w:numId w:val="13"/>
              </w:numPr>
              <w:jc w:val="both"/>
              <w:rPr>
                <w:rFonts w:ascii="Imago" w:hAnsi="Imago"/>
                <w:sz w:val="17"/>
                <w:szCs w:val="17"/>
              </w:rPr>
            </w:pPr>
            <w:r w:rsidRPr="00214225">
              <w:rPr>
                <w:rFonts w:ascii="Imago" w:hAnsi="Imago"/>
                <w:sz w:val="17"/>
                <w:szCs w:val="17"/>
              </w:rPr>
              <w:t>Webinars</w:t>
            </w:r>
          </w:p>
          <w:p w14:paraId="2A8DA153" w14:textId="77777777" w:rsidR="00920906" w:rsidRPr="00214225" w:rsidRDefault="00920906" w:rsidP="00920906">
            <w:pPr>
              <w:numPr>
                <w:ilvl w:val="0"/>
                <w:numId w:val="13"/>
              </w:numPr>
              <w:rPr>
                <w:rFonts w:ascii="Imago" w:hAnsi="Imago"/>
                <w:sz w:val="17"/>
                <w:szCs w:val="17"/>
              </w:rPr>
            </w:pPr>
            <w:r w:rsidRPr="00214225">
              <w:rPr>
                <w:rFonts w:ascii="Imago" w:hAnsi="Imago"/>
                <w:sz w:val="17"/>
                <w:szCs w:val="17"/>
              </w:rPr>
              <w:t>Conference travel grants for students</w:t>
            </w:r>
          </w:p>
          <w:p w14:paraId="1672C2CC" w14:textId="77777777" w:rsidR="00920906" w:rsidRPr="00214225" w:rsidRDefault="00920906" w:rsidP="00920906">
            <w:pPr>
              <w:numPr>
                <w:ilvl w:val="0"/>
                <w:numId w:val="13"/>
              </w:numPr>
              <w:jc w:val="both"/>
              <w:rPr>
                <w:rFonts w:ascii="Imago" w:hAnsi="Imago"/>
                <w:sz w:val="17"/>
                <w:szCs w:val="17"/>
              </w:rPr>
            </w:pPr>
            <w:r w:rsidRPr="00214225">
              <w:rPr>
                <w:rFonts w:ascii="Imago" w:hAnsi="Imago"/>
                <w:sz w:val="17"/>
                <w:szCs w:val="17"/>
              </w:rPr>
              <w:t>SSPA Newsletters</w:t>
            </w:r>
          </w:p>
          <w:p w14:paraId="4BA7D730" w14:textId="77777777" w:rsidR="00920906" w:rsidRPr="00214225" w:rsidRDefault="00920906" w:rsidP="00920906">
            <w:pPr>
              <w:numPr>
                <w:ilvl w:val="0"/>
                <w:numId w:val="13"/>
              </w:numPr>
              <w:rPr>
                <w:rFonts w:ascii="Imago" w:hAnsi="Imago"/>
                <w:sz w:val="17"/>
                <w:szCs w:val="17"/>
              </w:rPr>
            </w:pPr>
            <w:r w:rsidRPr="00214225">
              <w:rPr>
                <w:rFonts w:ascii="Imago" w:hAnsi="Imago"/>
                <w:sz w:val="17"/>
                <w:szCs w:val="17"/>
              </w:rPr>
              <w:t>Blogging on the ASA Community  Site</w:t>
            </w:r>
          </w:p>
          <w:p w14:paraId="00F7266E" w14:textId="77777777" w:rsidR="00920906" w:rsidRPr="00214225" w:rsidRDefault="00920906" w:rsidP="00920906">
            <w:pPr>
              <w:jc w:val="both"/>
              <w:rPr>
                <w:rFonts w:ascii="Imago" w:hAnsi="Imago"/>
                <w:sz w:val="17"/>
                <w:szCs w:val="17"/>
              </w:rPr>
            </w:pPr>
          </w:p>
          <w:p w14:paraId="248A0335" w14:textId="77777777" w:rsidR="00920906" w:rsidRPr="00214225" w:rsidRDefault="00920906" w:rsidP="00BF605F">
            <w:pPr>
              <w:pStyle w:val="BodyText"/>
              <w:jc w:val="both"/>
              <w:rPr>
                <w:rFonts w:ascii="Imago" w:hAnsi="Imago"/>
                <w:sz w:val="17"/>
                <w:szCs w:val="17"/>
              </w:rPr>
            </w:pPr>
            <w:r w:rsidRPr="00214225">
              <w:rPr>
                <w:rFonts w:ascii="Imago" w:hAnsi="Imago"/>
                <w:sz w:val="17"/>
                <w:szCs w:val="17"/>
              </w:rPr>
              <w:t>In addition to the technical aspects of statistical programming and analysis, we provide career mentoring and discussion of career paths suitable for those in our field. We present topics such as changing industries and moving into management positions.   Networking between members is promoted and encouraged</w:t>
            </w:r>
          </w:p>
          <w:p w14:paraId="5DA9D967" w14:textId="77777777" w:rsidR="00920906" w:rsidRPr="002D63D9" w:rsidRDefault="00920906" w:rsidP="00BF605F">
            <w:pPr>
              <w:pBdr>
                <w:top w:val="single" w:sz="4" w:space="1" w:color="auto"/>
                <w:left w:val="single" w:sz="4" w:space="4" w:color="auto"/>
                <w:bottom w:val="single" w:sz="4" w:space="1" w:color="auto"/>
                <w:right w:val="single" w:sz="4" w:space="4" w:color="auto"/>
              </w:pBdr>
              <w:jc w:val="center"/>
              <w:rPr>
                <w:rFonts w:ascii="Imago" w:hAnsi="Imago"/>
                <w:b/>
                <w:color w:val="993300"/>
                <w:szCs w:val="18"/>
              </w:rPr>
            </w:pPr>
            <w:r w:rsidRPr="002D63D9">
              <w:rPr>
                <w:rFonts w:ascii="Imago" w:hAnsi="Imago"/>
                <w:b/>
                <w:color w:val="FF0000"/>
                <w:szCs w:val="18"/>
              </w:rPr>
              <w:t>Come and Join Us!</w:t>
            </w:r>
          </w:p>
          <w:p w14:paraId="58061EE5" w14:textId="77777777" w:rsidR="00920906" w:rsidRDefault="00920906" w:rsidP="00BF605F">
            <w:pPr>
              <w:pBdr>
                <w:top w:val="single" w:sz="4" w:space="1" w:color="auto"/>
                <w:left w:val="single" w:sz="4" w:space="4" w:color="auto"/>
                <w:bottom w:val="single" w:sz="4" w:space="1" w:color="auto"/>
                <w:right w:val="single" w:sz="4" w:space="4" w:color="auto"/>
              </w:pBdr>
              <w:jc w:val="center"/>
              <w:rPr>
                <w:rFonts w:ascii="Imago" w:hAnsi="Imago"/>
                <w:b/>
                <w:color w:val="FF0000"/>
                <w:szCs w:val="18"/>
              </w:rPr>
            </w:pPr>
            <w:r w:rsidRPr="002D63D9">
              <w:rPr>
                <w:rFonts w:ascii="Imago" w:hAnsi="Imago"/>
                <w:b/>
                <w:color w:val="FF0000"/>
                <w:szCs w:val="18"/>
              </w:rPr>
              <w:t>Join our section</w:t>
            </w:r>
            <w:r w:rsidR="002371DC">
              <w:rPr>
                <w:rFonts w:ascii="Imago" w:hAnsi="Imago"/>
                <w:b/>
                <w:color w:val="FF0000"/>
                <w:szCs w:val="18"/>
              </w:rPr>
              <w:t>!</w:t>
            </w:r>
          </w:p>
          <w:p w14:paraId="7DDC0A82" w14:textId="77777777" w:rsidR="002371DC" w:rsidRPr="002D63D9" w:rsidRDefault="002371DC" w:rsidP="00BF605F">
            <w:pPr>
              <w:pBdr>
                <w:top w:val="single" w:sz="4" w:space="1" w:color="auto"/>
                <w:left w:val="single" w:sz="4" w:space="4" w:color="auto"/>
                <w:bottom w:val="single" w:sz="4" w:space="1" w:color="auto"/>
                <w:right w:val="single" w:sz="4" w:space="4" w:color="auto"/>
              </w:pBdr>
              <w:jc w:val="center"/>
              <w:rPr>
                <w:rFonts w:ascii="Imago" w:hAnsi="Imago"/>
                <w:b/>
                <w:color w:val="FF0000"/>
                <w:szCs w:val="18"/>
              </w:rPr>
            </w:pPr>
            <w:r>
              <w:rPr>
                <w:rFonts w:ascii="Imago" w:hAnsi="Imago"/>
                <w:b/>
                <w:color w:val="FF0000"/>
                <w:szCs w:val="18"/>
              </w:rPr>
              <w:t xml:space="preserve">Sign up to volunteer at the booth! </w:t>
            </w:r>
          </w:p>
          <w:p w14:paraId="7D8C1CD3" w14:textId="77777777" w:rsidR="00920906" w:rsidRPr="00214225" w:rsidRDefault="00920906" w:rsidP="00920906">
            <w:pPr>
              <w:jc w:val="both"/>
              <w:rPr>
                <w:rFonts w:ascii="Imago" w:hAnsi="Imago"/>
                <w:sz w:val="17"/>
                <w:szCs w:val="17"/>
              </w:rPr>
            </w:pPr>
            <w:r w:rsidRPr="00214225">
              <w:rPr>
                <w:rFonts w:ascii="Imago" w:hAnsi="Imago"/>
                <w:sz w:val="17"/>
                <w:szCs w:val="17"/>
              </w:rPr>
              <w:t xml:space="preserve">As a member of the American Statistical Association, you can join SSPA for $5 per year (Free for students). </w:t>
            </w:r>
          </w:p>
          <w:p w14:paraId="033AD7BF" w14:textId="77777777" w:rsidR="00920906" w:rsidRPr="00214225" w:rsidRDefault="00920906" w:rsidP="00920906">
            <w:pPr>
              <w:jc w:val="both"/>
              <w:rPr>
                <w:rFonts w:ascii="Imago" w:hAnsi="Imago"/>
                <w:sz w:val="17"/>
                <w:szCs w:val="17"/>
              </w:rPr>
            </w:pPr>
          </w:p>
          <w:p w14:paraId="03736F11" w14:textId="77777777" w:rsidR="00920906" w:rsidRPr="00214225" w:rsidRDefault="00920906" w:rsidP="00920906">
            <w:pPr>
              <w:jc w:val="both"/>
              <w:rPr>
                <w:rFonts w:ascii="Imago" w:hAnsi="Imago"/>
                <w:sz w:val="17"/>
                <w:szCs w:val="17"/>
              </w:rPr>
            </w:pPr>
            <w:r w:rsidRPr="00214225">
              <w:rPr>
                <w:rFonts w:ascii="Imago" w:hAnsi="Imago"/>
                <w:sz w:val="17"/>
                <w:szCs w:val="17"/>
              </w:rPr>
              <w:t xml:space="preserve">Once you join SSPA, you will have access to our newsletters and website. You will be invited to join our monthly teleconferences as we discuss and plan Section activities.  Much of our work is focused around planning the SSPA program at the annual Joint Statistical Meetings, but we also organize and provide webinars and other training throughout the year. </w:t>
            </w:r>
          </w:p>
          <w:p w14:paraId="7E7886E3" w14:textId="77777777" w:rsidR="00920906" w:rsidRPr="00214225" w:rsidRDefault="00920906" w:rsidP="00920906">
            <w:pPr>
              <w:jc w:val="both"/>
              <w:rPr>
                <w:rFonts w:ascii="Imago" w:hAnsi="Imago"/>
                <w:sz w:val="17"/>
                <w:szCs w:val="17"/>
              </w:rPr>
            </w:pPr>
          </w:p>
          <w:p w14:paraId="70DBADA3" w14:textId="77777777" w:rsidR="00920906" w:rsidRPr="00214225" w:rsidRDefault="00920906" w:rsidP="00920906">
            <w:pPr>
              <w:jc w:val="both"/>
              <w:rPr>
                <w:rFonts w:ascii="Imago" w:hAnsi="Imago"/>
                <w:sz w:val="17"/>
                <w:szCs w:val="17"/>
              </w:rPr>
            </w:pPr>
            <w:r w:rsidRPr="00214225">
              <w:rPr>
                <w:rFonts w:ascii="Imago" w:hAnsi="Imago"/>
                <w:sz w:val="17"/>
                <w:szCs w:val="17"/>
              </w:rPr>
              <w:t xml:space="preserve">We encourage new members to get involved, and we are always looking for ideas on how we can better serve our members.  </w:t>
            </w:r>
          </w:p>
          <w:p w14:paraId="36A12899" w14:textId="77777777" w:rsidR="00920906" w:rsidRPr="00214225" w:rsidRDefault="00920906" w:rsidP="00920906">
            <w:pPr>
              <w:rPr>
                <w:rFonts w:ascii="Imago" w:hAnsi="Imago"/>
                <w:b/>
                <w:color w:val="FF0000"/>
                <w:sz w:val="17"/>
                <w:szCs w:val="17"/>
                <w:u w:val="single"/>
              </w:rPr>
            </w:pPr>
          </w:p>
          <w:p w14:paraId="5F9F3C17" w14:textId="77777777" w:rsidR="00920906" w:rsidRPr="00214225" w:rsidRDefault="00920906" w:rsidP="00920906">
            <w:pPr>
              <w:numPr>
                <w:ilvl w:val="0"/>
                <w:numId w:val="14"/>
              </w:numPr>
              <w:autoSpaceDE w:val="0"/>
              <w:autoSpaceDN w:val="0"/>
              <w:spacing w:after="200" w:line="240" w:lineRule="atLeast"/>
              <w:contextualSpacing/>
              <w:rPr>
                <w:rFonts w:ascii="Imago" w:eastAsiaTheme="minorHAnsi" w:hAnsi="Imago"/>
                <w:sz w:val="17"/>
                <w:szCs w:val="17"/>
              </w:rPr>
            </w:pPr>
            <w:r w:rsidRPr="00214225">
              <w:rPr>
                <w:rFonts w:ascii="Imago" w:eastAsiaTheme="minorHAnsi" w:hAnsi="Imago"/>
                <w:sz w:val="17"/>
                <w:szCs w:val="17"/>
              </w:rPr>
              <w:t>SSPA provides a venue for us statistical programmers to discuss interests, share experiences, knowledge and challenges, and support each other across organizations, career stages and geographic locations.</w:t>
            </w:r>
          </w:p>
          <w:p w14:paraId="7AD11545" w14:textId="77777777" w:rsidR="00920906" w:rsidRPr="00214225" w:rsidRDefault="00920906" w:rsidP="00920906">
            <w:pPr>
              <w:numPr>
                <w:ilvl w:val="0"/>
                <w:numId w:val="14"/>
              </w:numPr>
              <w:autoSpaceDE w:val="0"/>
              <w:autoSpaceDN w:val="0"/>
              <w:spacing w:after="200" w:line="240" w:lineRule="atLeast"/>
              <w:contextualSpacing/>
              <w:rPr>
                <w:rFonts w:ascii="Imago" w:eastAsiaTheme="minorHAnsi" w:hAnsi="Imago"/>
                <w:sz w:val="17"/>
                <w:szCs w:val="17"/>
              </w:rPr>
            </w:pPr>
            <w:r w:rsidRPr="00214225">
              <w:rPr>
                <w:rFonts w:ascii="Imago" w:eastAsiaTheme="minorHAnsi" w:hAnsi="Imago"/>
                <w:sz w:val="17"/>
                <w:szCs w:val="17"/>
              </w:rPr>
              <w:t>Joining SSPA is an investment in my career and provides a solid platform to me for interacting effectively with peers.</w:t>
            </w:r>
          </w:p>
          <w:p w14:paraId="4229ECE1" w14:textId="77777777" w:rsidR="00920906" w:rsidRPr="00214225" w:rsidRDefault="00920906" w:rsidP="00920906">
            <w:pPr>
              <w:numPr>
                <w:ilvl w:val="0"/>
                <w:numId w:val="14"/>
              </w:numPr>
              <w:autoSpaceDE w:val="0"/>
              <w:autoSpaceDN w:val="0"/>
              <w:spacing w:after="200" w:line="240" w:lineRule="atLeast"/>
              <w:contextualSpacing/>
              <w:rPr>
                <w:rFonts w:ascii="Imago" w:eastAsiaTheme="minorHAnsi" w:hAnsi="Imago"/>
                <w:sz w:val="17"/>
                <w:szCs w:val="17"/>
              </w:rPr>
            </w:pPr>
            <w:r w:rsidRPr="00214225">
              <w:rPr>
                <w:rFonts w:ascii="Imago" w:eastAsiaTheme="minorHAnsi" w:hAnsi="Imago"/>
                <w:sz w:val="17"/>
                <w:szCs w:val="17"/>
              </w:rPr>
              <w:t>SSPA increases awareness of our roles in the entire statistical and analytics community.</w:t>
            </w:r>
          </w:p>
          <w:p w14:paraId="5D715478" w14:textId="77777777" w:rsidR="00920906" w:rsidRPr="00214225" w:rsidRDefault="00920906" w:rsidP="00920906">
            <w:pPr>
              <w:numPr>
                <w:ilvl w:val="0"/>
                <w:numId w:val="14"/>
              </w:numPr>
              <w:autoSpaceDE w:val="0"/>
              <w:autoSpaceDN w:val="0"/>
              <w:spacing w:after="200" w:line="240" w:lineRule="atLeast"/>
              <w:contextualSpacing/>
              <w:rPr>
                <w:rFonts w:ascii="Imago" w:eastAsiaTheme="minorHAnsi" w:hAnsi="Imago"/>
                <w:sz w:val="17"/>
                <w:szCs w:val="17"/>
              </w:rPr>
            </w:pPr>
            <w:r w:rsidRPr="00214225">
              <w:rPr>
                <w:rFonts w:ascii="Imago" w:eastAsiaTheme="minorHAnsi" w:hAnsi="Imago"/>
                <w:sz w:val="17"/>
                <w:szCs w:val="17"/>
              </w:rPr>
              <w:t>It is also a great opportunity for Leadership and Influence for Statistical Programmers</w:t>
            </w:r>
          </w:p>
          <w:p w14:paraId="47BA3091" w14:textId="77777777" w:rsidR="00214225" w:rsidRDefault="00214225" w:rsidP="00214225">
            <w:pPr>
              <w:pStyle w:val="BodyText"/>
              <w:pBdr>
                <w:top w:val="single" w:sz="4" w:space="0" w:color="auto"/>
                <w:left w:val="single" w:sz="4" w:space="4" w:color="auto"/>
                <w:bottom w:val="single" w:sz="4" w:space="1" w:color="auto"/>
                <w:right w:val="single" w:sz="4" w:space="4" w:color="auto"/>
              </w:pBdr>
              <w:tabs>
                <w:tab w:val="left" w:pos="1267"/>
                <w:tab w:val="center" w:pos="4625"/>
              </w:tabs>
              <w:spacing w:after="0"/>
              <w:jc w:val="center"/>
              <w:rPr>
                <w:rFonts w:ascii="Imago" w:hAnsi="Imago"/>
                <w:b/>
                <w:color w:val="FF0000"/>
                <w:szCs w:val="18"/>
              </w:rPr>
            </w:pPr>
            <w:r>
              <w:rPr>
                <w:rFonts w:ascii="Imago" w:hAnsi="Imago"/>
                <w:b/>
                <w:color w:val="FF0000"/>
                <w:szCs w:val="18"/>
              </w:rPr>
              <w:t>SSPA Award</w:t>
            </w:r>
          </w:p>
          <w:p w14:paraId="0D6B56D6" w14:textId="4B6DA0AF" w:rsidR="00214225" w:rsidRPr="00214225" w:rsidRDefault="00214225" w:rsidP="00214225">
            <w:pPr>
              <w:pStyle w:val="BodyText"/>
              <w:pBdr>
                <w:top w:val="single" w:sz="4" w:space="0" w:color="auto"/>
                <w:left w:val="single" w:sz="4" w:space="4" w:color="auto"/>
                <w:bottom w:val="single" w:sz="4" w:space="1" w:color="auto"/>
                <w:right w:val="single" w:sz="4" w:space="4" w:color="auto"/>
                <w:between w:val="single" w:sz="4" w:space="0" w:color="auto"/>
                <w:bar w:val="single" w:sz="4" w:color="auto"/>
              </w:pBdr>
              <w:tabs>
                <w:tab w:val="left" w:pos="1267"/>
                <w:tab w:val="center" w:pos="4625"/>
              </w:tabs>
              <w:spacing w:after="0"/>
              <w:rPr>
                <w:rFonts w:ascii="Imago" w:hAnsi="Imago"/>
                <w:color w:val="000000" w:themeColor="text1"/>
                <w:sz w:val="16"/>
                <w:szCs w:val="16"/>
              </w:rPr>
            </w:pPr>
            <w:r w:rsidRPr="00211219">
              <w:rPr>
                <w:rFonts w:ascii="Imago" w:hAnsi="Imago"/>
                <w:color w:val="000000" w:themeColor="text1"/>
                <w:sz w:val="17"/>
                <w:szCs w:val="17"/>
              </w:rPr>
              <w:t>The SSPA Award in Innovation in Statistical Programming and Analytics (AISPAA) is intended to recognize teams and individuals that have developed or introduced enhancements to tools, software, and methodology for the solution of problems in statistical programming and analytics or have made large contributions to the community of statistical programmers and analysts. It is encouraged that each nominee is a member of SSPA, but not required.   Please go to the SSPA website for more information and additional requirements for the award</w:t>
            </w:r>
            <w:r w:rsidRPr="00214225">
              <w:rPr>
                <w:rFonts w:ascii="Imago" w:hAnsi="Imago"/>
                <w:color w:val="000000" w:themeColor="text1"/>
                <w:sz w:val="16"/>
                <w:szCs w:val="16"/>
              </w:rPr>
              <w:t>.</w:t>
            </w:r>
          </w:p>
          <w:p w14:paraId="5FC26C8A" w14:textId="43DE01E7" w:rsidR="00BF605F" w:rsidRPr="002D63D9" w:rsidRDefault="00BF605F" w:rsidP="00214225">
            <w:pPr>
              <w:pStyle w:val="BodyText"/>
              <w:pBdr>
                <w:top w:val="single" w:sz="4" w:space="0" w:color="auto"/>
                <w:left w:val="single" w:sz="4" w:space="4" w:color="auto"/>
                <w:bottom w:val="single" w:sz="4" w:space="1" w:color="auto"/>
                <w:right w:val="single" w:sz="4" w:space="4" w:color="auto"/>
              </w:pBdr>
              <w:tabs>
                <w:tab w:val="left" w:pos="1267"/>
                <w:tab w:val="center" w:pos="4625"/>
              </w:tabs>
              <w:jc w:val="center"/>
              <w:rPr>
                <w:rFonts w:ascii="Imago" w:hAnsi="Imago"/>
                <w:b/>
                <w:color w:val="FF0000"/>
                <w:szCs w:val="18"/>
              </w:rPr>
            </w:pPr>
            <w:r w:rsidRPr="002D63D9">
              <w:rPr>
                <w:rFonts w:ascii="Imago" w:hAnsi="Imago"/>
                <w:b/>
                <w:color w:val="FF0000"/>
                <w:szCs w:val="18"/>
              </w:rPr>
              <w:t>Questions?</w:t>
            </w:r>
          </w:p>
          <w:p w14:paraId="40CAC805" w14:textId="46AB764E" w:rsidR="00BF605F" w:rsidRDefault="00BF605F" w:rsidP="00957BF8">
            <w:pPr>
              <w:rPr>
                <w:rFonts w:ascii="Imago" w:hAnsi="Imago"/>
                <w:sz w:val="18"/>
                <w:szCs w:val="18"/>
              </w:rPr>
            </w:pPr>
            <w:r w:rsidRPr="00957BF8">
              <w:rPr>
                <w:rFonts w:ascii="Imago" w:hAnsi="Imago"/>
                <w:sz w:val="18"/>
                <w:szCs w:val="18"/>
              </w:rPr>
              <w:t>E-mail the 2018 SSPA:</w:t>
            </w:r>
          </w:p>
          <w:p w14:paraId="3E683225" w14:textId="4437B317" w:rsidR="00BF605F" w:rsidRPr="00F32C39" w:rsidRDefault="00BF605F" w:rsidP="00F32C39">
            <w:pPr>
              <w:pStyle w:val="ListParagraph"/>
              <w:numPr>
                <w:ilvl w:val="0"/>
                <w:numId w:val="19"/>
              </w:numPr>
              <w:rPr>
                <w:rFonts w:ascii="Arial Nova" w:hAnsi="Arial Nova" w:cs="Arial"/>
                <w:color w:val="000000" w:themeColor="text1"/>
                <w:sz w:val="22"/>
                <w:szCs w:val="22"/>
              </w:rPr>
            </w:pPr>
            <w:r w:rsidRPr="00F32C39">
              <w:rPr>
                <w:rFonts w:ascii="Arial Nova" w:hAnsi="Arial Nova" w:cs="Arial"/>
                <w:color w:val="000000" w:themeColor="text1"/>
                <w:sz w:val="22"/>
                <w:szCs w:val="22"/>
              </w:rPr>
              <w:t xml:space="preserve">Chair, </w:t>
            </w:r>
            <w:r w:rsidR="001B4FC6" w:rsidRPr="00F32C39">
              <w:rPr>
                <w:rFonts w:ascii="Arial Nova" w:hAnsi="Arial Nova" w:cs="Arial"/>
                <w:color w:val="000000" w:themeColor="text1"/>
                <w:sz w:val="22"/>
                <w:szCs w:val="22"/>
              </w:rPr>
              <w:t>Jonathan Lisic</w:t>
            </w:r>
            <w:r w:rsidRPr="00F32C39">
              <w:rPr>
                <w:rFonts w:ascii="Arial Nova" w:hAnsi="Arial Nova" w:cs="Arial"/>
                <w:color w:val="000000" w:themeColor="text1"/>
                <w:sz w:val="22"/>
                <w:szCs w:val="22"/>
              </w:rPr>
              <w:t xml:space="preserve"> @: </w:t>
            </w:r>
            <w:hyperlink r:id="rId9" w:history="1">
              <w:r w:rsidR="001B4FC6" w:rsidRPr="00F32C39">
                <w:rPr>
                  <w:rStyle w:val="Hyperlink"/>
                  <w:rFonts w:ascii="Arial Nova" w:hAnsi="Arial Nova" w:cs="Arial"/>
                  <w:sz w:val="22"/>
                  <w:szCs w:val="22"/>
                </w:rPr>
                <w:t>jlisic@gmail.com</w:t>
              </w:r>
            </w:hyperlink>
            <w:r w:rsidR="001B4FC6" w:rsidRPr="00F32C39">
              <w:rPr>
                <w:rFonts w:ascii="Arial Nova" w:hAnsi="Arial Nova" w:cs="Arial"/>
                <w:color w:val="000000" w:themeColor="text1"/>
                <w:sz w:val="22"/>
                <w:szCs w:val="22"/>
              </w:rPr>
              <w:t xml:space="preserve">   </w:t>
            </w:r>
            <w:r w:rsidRPr="00F32C39">
              <w:rPr>
                <w:rFonts w:ascii="Arial Nova" w:hAnsi="Arial Nova" w:cs="Arial"/>
                <w:color w:val="000000" w:themeColor="text1"/>
                <w:sz w:val="22"/>
                <w:szCs w:val="22"/>
              </w:rPr>
              <w:t>or</w:t>
            </w:r>
          </w:p>
          <w:p w14:paraId="4A9E9584" w14:textId="77777777" w:rsidR="00873BDD" w:rsidRPr="00F32C39" w:rsidRDefault="00BF605F" w:rsidP="00F32C39">
            <w:pPr>
              <w:pStyle w:val="ListParagraph"/>
              <w:numPr>
                <w:ilvl w:val="0"/>
                <w:numId w:val="19"/>
              </w:numPr>
              <w:autoSpaceDE w:val="0"/>
              <w:autoSpaceDN w:val="0"/>
              <w:contextualSpacing/>
              <w:rPr>
                <w:rFonts w:ascii="Arial Nova" w:hAnsi="Arial Nova" w:cs="Arial"/>
                <w:sz w:val="22"/>
                <w:szCs w:val="22"/>
              </w:rPr>
            </w:pPr>
            <w:r w:rsidRPr="00F32C39">
              <w:rPr>
                <w:rFonts w:ascii="Arial Nova" w:hAnsi="Arial Nova" w:cs="Arial"/>
                <w:color w:val="000000" w:themeColor="text1"/>
                <w:sz w:val="22"/>
                <w:szCs w:val="22"/>
              </w:rPr>
              <w:t xml:space="preserve">Secretary, Marianne Miller @: </w:t>
            </w:r>
            <w:hyperlink r:id="rId10" w:history="1">
              <w:r w:rsidRPr="00F32C39">
                <w:rPr>
                  <w:rStyle w:val="Hyperlink"/>
                  <w:rFonts w:ascii="Arial Nova" w:hAnsi="Arial Nova" w:cs="Arial"/>
                  <w:sz w:val="22"/>
                  <w:szCs w:val="22"/>
                </w:rPr>
                <w:t>miller_marianne@lilly.com</w:t>
              </w:r>
            </w:hyperlink>
            <w:r w:rsidRPr="00F32C39">
              <w:rPr>
                <w:rFonts w:ascii="Arial Nova" w:hAnsi="Arial Nova" w:cs="Arial"/>
                <w:color w:val="000000" w:themeColor="text1"/>
                <w:sz w:val="22"/>
                <w:szCs w:val="22"/>
              </w:rPr>
              <w:t xml:space="preserve"> </w:t>
            </w:r>
          </w:p>
          <w:p w14:paraId="3E589679" w14:textId="543D3171" w:rsidR="00392C47" w:rsidRPr="00873BDD" w:rsidRDefault="00392C47" w:rsidP="00392C47">
            <w:pPr>
              <w:pStyle w:val="ListParagraph"/>
              <w:autoSpaceDE w:val="0"/>
              <w:autoSpaceDN w:val="0"/>
              <w:spacing w:after="200" w:line="240" w:lineRule="atLeast"/>
              <w:contextualSpacing/>
            </w:pPr>
          </w:p>
        </w:tc>
      </w:tr>
    </w:tbl>
    <w:p w14:paraId="5444E9E8" w14:textId="77777777" w:rsidR="00E6578B" w:rsidRDefault="00E6578B" w:rsidP="003C7E61"/>
    <w:sectPr w:rsidR="00E6578B" w:rsidSect="00873BDD">
      <w:headerReference w:type="default" r:id="rId11"/>
      <w:footerReference w:type="default" r:id="rId12"/>
      <w:pgSz w:w="12240" w:h="15840"/>
      <w:pgMar w:top="1260" w:right="1440" w:bottom="270" w:left="1440" w:header="360" w:footer="19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17AE2" w14:textId="77777777" w:rsidR="00A36CD8" w:rsidRDefault="00A36CD8" w:rsidP="007B75E7">
      <w:r>
        <w:separator/>
      </w:r>
    </w:p>
  </w:endnote>
  <w:endnote w:type="continuationSeparator" w:id="0">
    <w:p w14:paraId="5FB6E463" w14:textId="77777777" w:rsidR="00A36CD8" w:rsidRDefault="00A36CD8" w:rsidP="007B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w Cen MT">
    <w:panose1 w:val="020B06020201040206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Imago">
    <w:altName w:val="Arial"/>
    <w:panose1 w:val="020B0604020202020204"/>
    <w:charset w:val="00"/>
    <w:family w:val="swiss"/>
    <w:notTrueType/>
    <w:pitch w:val="variable"/>
    <w:sig w:usb0="00000001" w:usb1="00000000" w:usb2="00000000" w:usb3="00000000" w:csb0="0000009F" w:csb1="00000000"/>
  </w:font>
  <w:font w:name="Arial Nova">
    <w:panose1 w:val="020B0504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860880"/>
      <w:docPartObj>
        <w:docPartGallery w:val="Page Numbers (Bottom of Page)"/>
        <w:docPartUnique/>
      </w:docPartObj>
    </w:sdtPr>
    <w:sdtEndPr>
      <w:rPr>
        <w:noProof/>
      </w:rPr>
    </w:sdtEndPr>
    <w:sdtContent>
      <w:p w14:paraId="7CDFF765" w14:textId="12EEE61F" w:rsidR="002D63D9" w:rsidRDefault="002D63D9" w:rsidP="002D63D9">
        <w:pPr>
          <w:pStyle w:val="Footer"/>
          <w:jc w:val="center"/>
        </w:pPr>
        <w:r>
          <w:fldChar w:fldCharType="begin"/>
        </w:r>
        <w:r>
          <w:instrText xml:space="preserve"> PAGE   \* MERGEFORMAT </w:instrText>
        </w:r>
        <w:r>
          <w:fldChar w:fldCharType="separate"/>
        </w:r>
        <w:r w:rsidR="00565A2D">
          <w:rPr>
            <w:noProof/>
          </w:rPr>
          <w:t>2</w:t>
        </w:r>
        <w:r>
          <w:rPr>
            <w:noProof/>
          </w:rPr>
          <w:fldChar w:fldCharType="end"/>
        </w:r>
      </w:p>
    </w:sdtContent>
  </w:sdt>
  <w:p w14:paraId="3722CC83" w14:textId="77777777" w:rsidR="00FC4317" w:rsidRDefault="00FC4317" w:rsidP="00FC43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3214D" w14:textId="77777777" w:rsidR="00A36CD8" w:rsidRDefault="00A36CD8" w:rsidP="007B75E7">
      <w:r>
        <w:separator/>
      </w:r>
    </w:p>
  </w:footnote>
  <w:footnote w:type="continuationSeparator" w:id="0">
    <w:p w14:paraId="7414EACC" w14:textId="77777777" w:rsidR="00A36CD8" w:rsidRDefault="00A36CD8" w:rsidP="007B7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5D7C" w14:textId="77777777" w:rsidR="007B75E7" w:rsidRDefault="007B75E7">
    <w:pPr>
      <w:pStyle w:val="Header"/>
    </w:pPr>
  </w:p>
  <w:tbl>
    <w:tblPr>
      <w:tblStyle w:val="TableGrid"/>
      <w:tblW w:w="936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9"/>
      <w:gridCol w:w="1571"/>
    </w:tblGrid>
    <w:tr w:rsidR="00245ED9" w14:paraId="2EC6EB73" w14:textId="77777777" w:rsidTr="002D63D9">
      <w:tc>
        <w:tcPr>
          <w:tcW w:w="7789" w:type="dxa"/>
        </w:tcPr>
        <w:p w14:paraId="506C4991" w14:textId="6AB52CD0" w:rsidR="00245ED9" w:rsidRDefault="00A36CD8">
          <w:pPr>
            <w:pStyle w:val="Header"/>
          </w:pPr>
          <w:r>
            <w:rPr>
              <w:noProof/>
            </w:rPr>
            <w:object w:dxaOrig="4900" w:dyaOrig="870" w14:anchorId="381333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5.95pt;height:61.5pt;mso-width-percent:0;mso-height-percent:0;mso-width-percent:0;mso-height-percent:0">
                <v:imagedata r:id="rId1" o:title=""/>
              </v:shape>
              <o:OLEObject Type="Embed" ProgID="PBrush" ShapeID="_x0000_i1025" DrawAspect="Content" ObjectID="_1625552104" r:id="rId2"/>
            </w:object>
          </w:r>
        </w:p>
      </w:tc>
      <w:tc>
        <w:tcPr>
          <w:tcW w:w="1571" w:type="dxa"/>
          <w:shd w:val="clear" w:color="auto" w:fill="CC0000"/>
        </w:tcPr>
        <w:p w14:paraId="654F32B0" w14:textId="77777777" w:rsidR="00245ED9" w:rsidRPr="00245ED9" w:rsidRDefault="00245ED9" w:rsidP="00245ED9">
          <w:pPr>
            <w:pStyle w:val="Header"/>
            <w:jc w:val="center"/>
            <w:rPr>
              <w:sz w:val="12"/>
            </w:rPr>
          </w:pPr>
        </w:p>
        <w:p w14:paraId="2A58832C" w14:textId="77777777" w:rsidR="002D63D9" w:rsidRPr="002D63D9" w:rsidRDefault="002D63D9" w:rsidP="00245ED9">
          <w:pPr>
            <w:pStyle w:val="Header"/>
            <w:jc w:val="center"/>
            <w:rPr>
              <w:sz w:val="12"/>
            </w:rPr>
          </w:pPr>
        </w:p>
        <w:p w14:paraId="20AD04C8" w14:textId="77777777" w:rsidR="00245ED9" w:rsidRPr="002D63D9" w:rsidRDefault="00245ED9" w:rsidP="00245ED9">
          <w:pPr>
            <w:pStyle w:val="Header"/>
            <w:jc w:val="center"/>
            <w:rPr>
              <w:sz w:val="28"/>
            </w:rPr>
          </w:pPr>
          <w:r w:rsidRPr="002D63D9">
            <w:rPr>
              <w:sz w:val="28"/>
            </w:rPr>
            <w:t>Newslette</w:t>
          </w:r>
          <w:r w:rsidR="002D63D9">
            <w:rPr>
              <w:sz w:val="28"/>
            </w:rPr>
            <w:t>r</w:t>
          </w:r>
        </w:p>
        <w:p w14:paraId="289D1F4F" w14:textId="77777777" w:rsidR="00245ED9" w:rsidRDefault="00245ED9" w:rsidP="00245ED9">
          <w:pPr>
            <w:pStyle w:val="Header"/>
            <w:jc w:val="center"/>
          </w:pPr>
          <w:r w:rsidRPr="002D63D9">
            <w:rPr>
              <w:sz w:val="28"/>
            </w:rPr>
            <w:t>JSM Edition</w:t>
          </w:r>
        </w:p>
      </w:tc>
    </w:tr>
  </w:tbl>
  <w:p w14:paraId="204354C6" w14:textId="77777777" w:rsidR="007B75E7" w:rsidRDefault="00A36CD8" w:rsidP="002371DC">
    <w:pPr>
      <w:pStyle w:val="Header"/>
      <w:jc w:val="center"/>
    </w:pPr>
    <w:hyperlink r:id="rId3" w:history="1">
      <w:r w:rsidR="00E57817" w:rsidRPr="00E57817">
        <w:rPr>
          <w:rStyle w:val="Hyperlink"/>
          <w:rFonts w:ascii="Calibri" w:hAnsi="Calibri" w:cs="Calibri"/>
          <w:sz w:val="22"/>
          <w:szCs w:val="22"/>
          <w:bdr w:val="single" w:sz="4" w:space="0" w:color="auto"/>
        </w:rPr>
        <w:t>http://community.amstat.org/sspa/home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64AE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7212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7017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128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6EC8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3497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4C7F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64D5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F42F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8414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A4CF7"/>
    <w:multiLevelType w:val="hybridMultilevel"/>
    <w:tmpl w:val="C0D0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B1E52"/>
    <w:multiLevelType w:val="hybridMultilevel"/>
    <w:tmpl w:val="DF62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776A3"/>
    <w:multiLevelType w:val="hybridMultilevel"/>
    <w:tmpl w:val="327AFA8E"/>
    <w:lvl w:ilvl="0" w:tplc="72D6D6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E06E62"/>
    <w:multiLevelType w:val="hybridMultilevel"/>
    <w:tmpl w:val="F9D0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518BA"/>
    <w:multiLevelType w:val="hybridMultilevel"/>
    <w:tmpl w:val="B128BF9C"/>
    <w:lvl w:ilvl="0" w:tplc="72D6D6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49759F0"/>
    <w:multiLevelType w:val="hybridMultilevel"/>
    <w:tmpl w:val="27E0015C"/>
    <w:lvl w:ilvl="0" w:tplc="E5EE98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877F8D"/>
    <w:multiLevelType w:val="hybridMultilevel"/>
    <w:tmpl w:val="4F60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033FA"/>
    <w:multiLevelType w:val="hybridMultilevel"/>
    <w:tmpl w:val="980EE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277778"/>
    <w:multiLevelType w:val="hybridMultilevel"/>
    <w:tmpl w:val="3474D276"/>
    <w:lvl w:ilvl="0" w:tplc="7F2C48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8"/>
  </w:num>
  <w:num w:numId="16">
    <w:abstractNumId w:val="13"/>
  </w:num>
  <w:num w:numId="17">
    <w:abstractNumId w:val="16"/>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fillcolor="#88a1b3" stroke="f">
      <v:fill color="#88a1b3"/>
      <v:stroke on="f"/>
      <v:textbox inset="3.6pt,,3.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6C"/>
    <w:rsid w:val="00004F78"/>
    <w:rsid w:val="00026226"/>
    <w:rsid w:val="000354B2"/>
    <w:rsid w:val="00086C92"/>
    <w:rsid w:val="000D5556"/>
    <w:rsid w:val="000F17EA"/>
    <w:rsid w:val="00117EA6"/>
    <w:rsid w:val="00126CEA"/>
    <w:rsid w:val="00146917"/>
    <w:rsid w:val="00152B31"/>
    <w:rsid w:val="00172E7D"/>
    <w:rsid w:val="00194B4D"/>
    <w:rsid w:val="001A4FD0"/>
    <w:rsid w:val="001B0468"/>
    <w:rsid w:val="001B0639"/>
    <w:rsid w:val="001B4FC6"/>
    <w:rsid w:val="001B5EC3"/>
    <w:rsid w:val="001C322A"/>
    <w:rsid w:val="001E0BCA"/>
    <w:rsid w:val="001E45E8"/>
    <w:rsid w:val="001E4619"/>
    <w:rsid w:val="001F1643"/>
    <w:rsid w:val="001F3047"/>
    <w:rsid w:val="00211219"/>
    <w:rsid w:val="00214225"/>
    <w:rsid w:val="0022395A"/>
    <w:rsid w:val="002345CA"/>
    <w:rsid w:val="00234CD8"/>
    <w:rsid w:val="002371DC"/>
    <w:rsid w:val="00245ED9"/>
    <w:rsid w:val="00251785"/>
    <w:rsid w:val="00264A29"/>
    <w:rsid w:val="0026526D"/>
    <w:rsid w:val="002749CA"/>
    <w:rsid w:val="0027618D"/>
    <w:rsid w:val="002813FC"/>
    <w:rsid w:val="002855A9"/>
    <w:rsid w:val="002879E9"/>
    <w:rsid w:val="002A0801"/>
    <w:rsid w:val="002B3BAF"/>
    <w:rsid w:val="002C139B"/>
    <w:rsid w:val="002C4420"/>
    <w:rsid w:val="002D63D9"/>
    <w:rsid w:val="002E2BBE"/>
    <w:rsid w:val="002E3C60"/>
    <w:rsid w:val="002F054D"/>
    <w:rsid w:val="002F2941"/>
    <w:rsid w:val="00313FCF"/>
    <w:rsid w:val="00327A0C"/>
    <w:rsid w:val="00343DDD"/>
    <w:rsid w:val="00354BF4"/>
    <w:rsid w:val="00355E09"/>
    <w:rsid w:val="00366D42"/>
    <w:rsid w:val="00376603"/>
    <w:rsid w:val="0038608B"/>
    <w:rsid w:val="00392C47"/>
    <w:rsid w:val="00393D2C"/>
    <w:rsid w:val="003C6E21"/>
    <w:rsid w:val="003C7E61"/>
    <w:rsid w:val="003D7E0D"/>
    <w:rsid w:val="003F692D"/>
    <w:rsid w:val="004026B8"/>
    <w:rsid w:val="004070EC"/>
    <w:rsid w:val="0041504D"/>
    <w:rsid w:val="00426BA8"/>
    <w:rsid w:val="0043639C"/>
    <w:rsid w:val="00437152"/>
    <w:rsid w:val="00447618"/>
    <w:rsid w:val="00451F4C"/>
    <w:rsid w:val="004612C2"/>
    <w:rsid w:val="004673EB"/>
    <w:rsid w:val="00474938"/>
    <w:rsid w:val="00475D08"/>
    <w:rsid w:val="00490D9C"/>
    <w:rsid w:val="004B4C4F"/>
    <w:rsid w:val="004C3DDA"/>
    <w:rsid w:val="004C4538"/>
    <w:rsid w:val="004D2AFF"/>
    <w:rsid w:val="004E15D4"/>
    <w:rsid w:val="004E210D"/>
    <w:rsid w:val="004E7E6E"/>
    <w:rsid w:val="00511EFB"/>
    <w:rsid w:val="00545B07"/>
    <w:rsid w:val="00550371"/>
    <w:rsid w:val="00554DEF"/>
    <w:rsid w:val="00563D17"/>
    <w:rsid w:val="00565A2D"/>
    <w:rsid w:val="0056662E"/>
    <w:rsid w:val="00576223"/>
    <w:rsid w:val="0058342A"/>
    <w:rsid w:val="005867A2"/>
    <w:rsid w:val="00597542"/>
    <w:rsid w:val="005B2026"/>
    <w:rsid w:val="005C6962"/>
    <w:rsid w:val="005D79DD"/>
    <w:rsid w:val="005F005F"/>
    <w:rsid w:val="005F4187"/>
    <w:rsid w:val="00604277"/>
    <w:rsid w:val="0062797E"/>
    <w:rsid w:val="0063048A"/>
    <w:rsid w:val="006326AE"/>
    <w:rsid w:val="00654CA0"/>
    <w:rsid w:val="00657937"/>
    <w:rsid w:val="00660D4A"/>
    <w:rsid w:val="00660ED8"/>
    <w:rsid w:val="00665D06"/>
    <w:rsid w:val="00682F23"/>
    <w:rsid w:val="00683BDA"/>
    <w:rsid w:val="0069510A"/>
    <w:rsid w:val="006B24EE"/>
    <w:rsid w:val="006C5049"/>
    <w:rsid w:val="006E42FC"/>
    <w:rsid w:val="007016AC"/>
    <w:rsid w:val="0070658B"/>
    <w:rsid w:val="00711C39"/>
    <w:rsid w:val="00716720"/>
    <w:rsid w:val="00722AB6"/>
    <w:rsid w:val="0073539E"/>
    <w:rsid w:val="007365C6"/>
    <w:rsid w:val="00775DE9"/>
    <w:rsid w:val="00776C63"/>
    <w:rsid w:val="0079635E"/>
    <w:rsid w:val="007B75E7"/>
    <w:rsid w:val="007D369D"/>
    <w:rsid w:val="007F0FAC"/>
    <w:rsid w:val="00812823"/>
    <w:rsid w:val="00827E60"/>
    <w:rsid w:val="00832552"/>
    <w:rsid w:val="0084602E"/>
    <w:rsid w:val="00873BDD"/>
    <w:rsid w:val="008760A1"/>
    <w:rsid w:val="00880BDD"/>
    <w:rsid w:val="00885083"/>
    <w:rsid w:val="0088542C"/>
    <w:rsid w:val="00886DAE"/>
    <w:rsid w:val="008972CA"/>
    <w:rsid w:val="008D004E"/>
    <w:rsid w:val="0090426C"/>
    <w:rsid w:val="00911419"/>
    <w:rsid w:val="00920906"/>
    <w:rsid w:val="009400CE"/>
    <w:rsid w:val="00956D28"/>
    <w:rsid w:val="00957BF8"/>
    <w:rsid w:val="00962E35"/>
    <w:rsid w:val="009653CE"/>
    <w:rsid w:val="00970EEA"/>
    <w:rsid w:val="00973699"/>
    <w:rsid w:val="009A1FAD"/>
    <w:rsid w:val="009A300C"/>
    <w:rsid w:val="009A44A5"/>
    <w:rsid w:val="009C36A8"/>
    <w:rsid w:val="009E353B"/>
    <w:rsid w:val="00A26230"/>
    <w:rsid w:val="00A34B1D"/>
    <w:rsid w:val="00A34FFB"/>
    <w:rsid w:val="00A3572B"/>
    <w:rsid w:val="00A36CD8"/>
    <w:rsid w:val="00A37F2F"/>
    <w:rsid w:val="00A47139"/>
    <w:rsid w:val="00A47568"/>
    <w:rsid w:val="00A5238B"/>
    <w:rsid w:val="00A5641B"/>
    <w:rsid w:val="00A5767B"/>
    <w:rsid w:val="00A97972"/>
    <w:rsid w:val="00B013AE"/>
    <w:rsid w:val="00B20EB9"/>
    <w:rsid w:val="00B238E8"/>
    <w:rsid w:val="00B37DD7"/>
    <w:rsid w:val="00B474D3"/>
    <w:rsid w:val="00B7690F"/>
    <w:rsid w:val="00B937B2"/>
    <w:rsid w:val="00BF0BB5"/>
    <w:rsid w:val="00BF605F"/>
    <w:rsid w:val="00C0619B"/>
    <w:rsid w:val="00C14140"/>
    <w:rsid w:val="00C1539A"/>
    <w:rsid w:val="00C93C9D"/>
    <w:rsid w:val="00CA73A5"/>
    <w:rsid w:val="00CC4744"/>
    <w:rsid w:val="00CD6F1F"/>
    <w:rsid w:val="00CE0B67"/>
    <w:rsid w:val="00CF5346"/>
    <w:rsid w:val="00D02FE7"/>
    <w:rsid w:val="00D25847"/>
    <w:rsid w:val="00D34EE7"/>
    <w:rsid w:val="00D36F6C"/>
    <w:rsid w:val="00D54047"/>
    <w:rsid w:val="00D74C21"/>
    <w:rsid w:val="00D7781F"/>
    <w:rsid w:val="00D94ABF"/>
    <w:rsid w:val="00D96C04"/>
    <w:rsid w:val="00DA6699"/>
    <w:rsid w:val="00DB2450"/>
    <w:rsid w:val="00DB3E6F"/>
    <w:rsid w:val="00DD3E30"/>
    <w:rsid w:val="00DE6BA7"/>
    <w:rsid w:val="00E00AB4"/>
    <w:rsid w:val="00E13C6B"/>
    <w:rsid w:val="00E332D3"/>
    <w:rsid w:val="00E3408D"/>
    <w:rsid w:val="00E57817"/>
    <w:rsid w:val="00E6157C"/>
    <w:rsid w:val="00E6578B"/>
    <w:rsid w:val="00E80128"/>
    <w:rsid w:val="00E9403D"/>
    <w:rsid w:val="00EA44CF"/>
    <w:rsid w:val="00EB067E"/>
    <w:rsid w:val="00EB39DF"/>
    <w:rsid w:val="00EB6AC3"/>
    <w:rsid w:val="00ED3ADF"/>
    <w:rsid w:val="00F04051"/>
    <w:rsid w:val="00F118EF"/>
    <w:rsid w:val="00F278B5"/>
    <w:rsid w:val="00F32C39"/>
    <w:rsid w:val="00F76790"/>
    <w:rsid w:val="00F8701E"/>
    <w:rsid w:val="00F93D80"/>
    <w:rsid w:val="00FB1061"/>
    <w:rsid w:val="00FC1BF3"/>
    <w:rsid w:val="00FC4317"/>
    <w:rsid w:val="00FF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88a1b3" stroke="f">
      <v:fill color="#88a1b3"/>
      <v:stroke on="f"/>
      <v:textbox inset="3.6pt,,3.6pt"/>
    </o:shapedefaults>
    <o:shapelayout v:ext="edit">
      <o:idmap v:ext="edit" data="1"/>
    </o:shapelayout>
  </w:shapeDefaults>
  <w:decimalSymbol w:val="."/>
  <w:listSeparator w:val=","/>
  <w14:docId w14:val="6434A2F4"/>
  <w15:docId w15:val="{304C8734-0C89-47A6-AE03-ACC3A301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F1F"/>
    <w:rPr>
      <w:rFonts w:asciiTheme="minorHAnsi" w:hAnsiTheme="minorHAnsi"/>
    </w:rPr>
  </w:style>
  <w:style w:type="paragraph" w:styleId="Heading1">
    <w:name w:val="heading 1"/>
    <w:basedOn w:val="Normal"/>
    <w:next w:val="Normal"/>
    <w:qFormat/>
    <w:rsid w:val="00550371"/>
    <w:pPr>
      <w:ind w:left="29"/>
      <w:outlineLvl w:val="0"/>
    </w:pPr>
    <w:rPr>
      <w:rFonts w:asciiTheme="majorHAnsi" w:hAnsiTheme="majorHAnsi"/>
      <w:b/>
      <w:caps/>
      <w:color w:val="999865"/>
      <w:spacing w:val="20"/>
      <w:sz w:val="22"/>
      <w:szCs w:val="18"/>
    </w:rPr>
  </w:style>
  <w:style w:type="paragraph" w:styleId="Heading2">
    <w:name w:val="heading 2"/>
    <w:basedOn w:val="Normal"/>
    <w:next w:val="Normal"/>
    <w:semiHidden/>
    <w:unhideWhenUsed/>
    <w:rsid w:val="00313FCF"/>
    <w:pPr>
      <w:keepNext/>
      <w:spacing w:before="240" w:after="60"/>
      <w:outlineLvl w:val="1"/>
    </w:pPr>
    <w:rPr>
      <w:rFonts w:cs="Arial"/>
      <w:b/>
      <w:bCs/>
      <w:i/>
      <w:iCs/>
      <w:sz w:val="28"/>
      <w:szCs w:val="28"/>
    </w:rPr>
  </w:style>
  <w:style w:type="paragraph" w:styleId="Heading3">
    <w:name w:val="heading 3"/>
    <w:basedOn w:val="Normal"/>
    <w:next w:val="Normal"/>
    <w:semiHidden/>
    <w:unhideWhenUsed/>
    <w:rsid w:val="00313FC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E6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8701E"/>
    <w:rPr>
      <w:sz w:val="16"/>
      <w:szCs w:val="16"/>
    </w:rPr>
  </w:style>
  <w:style w:type="paragraph" w:customStyle="1" w:styleId="Checkbox">
    <w:name w:val="Checkbox"/>
    <w:basedOn w:val="Normal"/>
    <w:qFormat/>
    <w:rsid w:val="00CD6F1F"/>
    <w:pPr>
      <w:jc w:val="center"/>
    </w:pPr>
    <w:rPr>
      <w:caps/>
      <w:sz w:val="16"/>
      <w:szCs w:val="16"/>
    </w:rPr>
  </w:style>
  <w:style w:type="paragraph" w:styleId="Title">
    <w:name w:val="Title"/>
    <w:basedOn w:val="Normal"/>
    <w:next w:val="Normal"/>
    <w:link w:val="TitleChar"/>
    <w:qFormat/>
    <w:rsid w:val="00550371"/>
    <w:rPr>
      <w:rFonts w:asciiTheme="majorHAnsi" w:hAnsiTheme="majorHAnsi"/>
      <w:b/>
      <w:color w:val="404040" w:themeColor="text1" w:themeTint="BF"/>
      <w:spacing w:val="14"/>
      <w:sz w:val="28"/>
      <w:szCs w:val="24"/>
    </w:rPr>
  </w:style>
  <w:style w:type="paragraph" w:styleId="BalloonText">
    <w:name w:val="Balloon Text"/>
    <w:basedOn w:val="Normal"/>
    <w:semiHidden/>
    <w:unhideWhenUsed/>
    <w:rsid w:val="005F4187"/>
    <w:rPr>
      <w:rFonts w:ascii="Tahoma" w:hAnsi="Tahoma" w:cs="Tahoma"/>
      <w:sz w:val="16"/>
      <w:szCs w:val="16"/>
    </w:rPr>
  </w:style>
  <w:style w:type="paragraph" w:styleId="CommentText">
    <w:name w:val="annotation text"/>
    <w:basedOn w:val="Normal"/>
    <w:semiHidden/>
    <w:rsid w:val="00F8701E"/>
  </w:style>
  <w:style w:type="paragraph" w:styleId="CommentSubject">
    <w:name w:val="annotation subject"/>
    <w:basedOn w:val="CommentText"/>
    <w:next w:val="CommentText"/>
    <w:semiHidden/>
    <w:rsid w:val="00F8701E"/>
    <w:rPr>
      <w:b/>
      <w:bCs/>
    </w:rPr>
  </w:style>
  <w:style w:type="character" w:customStyle="1" w:styleId="TitleChar">
    <w:name w:val="Title Char"/>
    <w:basedOn w:val="DefaultParagraphFont"/>
    <w:link w:val="Title"/>
    <w:rsid w:val="00550371"/>
    <w:rPr>
      <w:rFonts w:asciiTheme="majorHAnsi" w:hAnsiTheme="majorHAnsi"/>
      <w:b/>
      <w:color w:val="404040" w:themeColor="text1" w:themeTint="BF"/>
      <w:spacing w:val="14"/>
      <w:sz w:val="28"/>
      <w:szCs w:val="24"/>
    </w:rPr>
  </w:style>
  <w:style w:type="paragraph" w:styleId="Header">
    <w:name w:val="header"/>
    <w:basedOn w:val="Normal"/>
    <w:link w:val="HeaderChar"/>
    <w:unhideWhenUsed/>
    <w:rsid w:val="007B75E7"/>
    <w:pPr>
      <w:tabs>
        <w:tab w:val="center" w:pos="4680"/>
        <w:tab w:val="right" w:pos="9360"/>
      </w:tabs>
    </w:pPr>
  </w:style>
  <w:style w:type="character" w:customStyle="1" w:styleId="HeaderChar">
    <w:name w:val="Header Char"/>
    <w:basedOn w:val="DefaultParagraphFont"/>
    <w:link w:val="Header"/>
    <w:rsid w:val="007B75E7"/>
    <w:rPr>
      <w:rFonts w:asciiTheme="minorHAnsi" w:hAnsiTheme="minorHAnsi"/>
    </w:rPr>
  </w:style>
  <w:style w:type="paragraph" w:styleId="Footer">
    <w:name w:val="footer"/>
    <w:basedOn w:val="Normal"/>
    <w:link w:val="FooterChar"/>
    <w:uiPriority w:val="99"/>
    <w:unhideWhenUsed/>
    <w:rsid w:val="007B75E7"/>
    <w:pPr>
      <w:tabs>
        <w:tab w:val="center" w:pos="4680"/>
        <w:tab w:val="right" w:pos="9360"/>
      </w:tabs>
    </w:pPr>
  </w:style>
  <w:style w:type="character" w:customStyle="1" w:styleId="FooterChar">
    <w:name w:val="Footer Char"/>
    <w:basedOn w:val="DefaultParagraphFont"/>
    <w:link w:val="Footer"/>
    <w:uiPriority w:val="99"/>
    <w:rsid w:val="007B75E7"/>
    <w:rPr>
      <w:rFonts w:asciiTheme="minorHAnsi" w:hAnsiTheme="minorHAnsi"/>
    </w:rPr>
  </w:style>
  <w:style w:type="character" w:styleId="Hyperlink">
    <w:name w:val="Hyperlink"/>
    <w:basedOn w:val="DefaultParagraphFont"/>
    <w:uiPriority w:val="99"/>
    <w:unhideWhenUsed/>
    <w:rsid w:val="00E57817"/>
    <w:rPr>
      <w:color w:val="0000FF"/>
      <w:u w:val="single"/>
    </w:rPr>
  </w:style>
  <w:style w:type="paragraph" w:styleId="BodyText">
    <w:name w:val="Body Text"/>
    <w:basedOn w:val="Normal"/>
    <w:link w:val="BodyTextChar"/>
    <w:rsid w:val="00C14140"/>
    <w:pPr>
      <w:spacing w:after="120"/>
    </w:pPr>
    <w:rPr>
      <w:rFonts w:ascii="Arial" w:hAnsi="Arial" w:cs="Arial"/>
      <w:kern w:val="28"/>
    </w:rPr>
  </w:style>
  <w:style w:type="character" w:customStyle="1" w:styleId="BodyTextChar">
    <w:name w:val="Body Text Char"/>
    <w:basedOn w:val="DefaultParagraphFont"/>
    <w:link w:val="BodyText"/>
    <w:rsid w:val="00C14140"/>
    <w:rPr>
      <w:rFonts w:ascii="Arial" w:hAnsi="Arial" w:cs="Arial"/>
      <w:kern w:val="28"/>
    </w:rPr>
  </w:style>
  <w:style w:type="paragraph" w:styleId="ListParagraph">
    <w:name w:val="List Paragraph"/>
    <w:basedOn w:val="Normal"/>
    <w:uiPriority w:val="34"/>
    <w:qFormat/>
    <w:rsid w:val="00BF605F"/>
    <w:pPr>
      <w:ind w:left="720"/>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1B4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unity.amstat.org/sspa/events/new-it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ller_marianne@lilly.com" TargetMode="External"/><Relationship Id="rId4" Type="http://schemas.openxmlformats.org/officeDocument/2006/relationships/settings" Target="settings.xml"/><Relationship Id="rId9" Type="http://schemas.openxmlformats.org/officeDocument/2006/relationships/hyperlink" Target="mailto:jlisic@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community.amstat.org/sspa/home"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35231\AppData\Roaming\Microsoft\Templates\ToDoChecklist.dotx" TargetMode="Externa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E13573A-DB29-43EF-8B48-3EE8295FA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C:\Users\C235231\AppData\Roaming\Microsoft\Templates\ToDoChecklist.dotx</Template>
  <TotalTime>1</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Things to do list</vt:lpstr>
    </vt:vector>
  </TitlesOfParts>
  <Company>The College at Brockport</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do list</dc:title>
  <dc:creator>LITS</dc:creator>
  <cp:lastModifiedBy>Zaihra, Tasneem  (tzaihra)</cp:lastModifiedBy>
  <cp:revision>2</cp:revision>
  <cp:lastPrinted>2019-07-18T17:19:00Z</cp:lastPrinted>
  <dcterms:created xsi:type="dcterms:W3CDTF">2019-07-25T13:29:00Z</dcterms:created>
  <dcterms:modified xsi:type="dcterms:W3CDTF">2019-07-25T13:29:00Z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TC100760061033</vt:lpwstr>
  </property>
</Properties>
</file>