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159"/>
        <w:tblOverlap w:val="never"/>
        <w:tblW w:w="4950" w:type="pct"/>
        <w:tblLayout w:type="fixed"/>
        <w:tblCellMar>
          <w:left w:w="0" w:type="dxa"/>
          <w:right w:w="0" w:type="dxa"/>
        </w:tblCellMar>
        <w:tblLook w:val="01E0" w:firstRow="1" w:lastRow="1" w:firstColumn="1" w:lastColumn="1" w:noHBand="0" w:noVBand="0"/>
      </w:tblPr>
      <w:tblGrid>
        <w:gridCol w:w="20"/>
        <w:gridCol w:w="699"/>
        <w:gridCol w:w="20"/>
        <w:gridCol w:w="880"/>
        <w:gridCol w:w="6047"/>
        <w:gridCol w:w="720"/>
        <w:gridCol w:w="880"/>
      </w:tblGrid>
      <w:tr w:rsidR="00C3395E" w:rsidRPr="00223C12" w14:paraId="00846C1E" w14:textId="77777777" w:rsidTr="00223C12">
        <w:trPr>
          <w:trHeight w:val="288"/>
        </w:trPr>
        <w:tc>
          <w:tcPr>
            <w:tcW w:w="20" w:type="dxa"/>
            <w:tcBorders>
              <w:top w:val="nil"/>
              <w:left w:val="nil"/>
              <w:bottom w:val="nil"/>
              <w:right w:val="nil"/>
            </w:tcBorders>
            <w:vAlign w:val="bottom"/>
          </w:tcPr>
          <w:p w14:paraId="20777D10" w14:textId="77777777" w:rsidR="00C3395E" w:rsidRDefault="00C3395E" w:rsidP="00223C12"/>
        </w:tc>
        <w:tc>
          <w:tcPr>
            <w:tcW w:w="7646" w:type="dxa"/>
            <w:gridSpan w:val="4"/>
            <w:tcBorders>
              <w:top w:val="nil"/>
              <w:left w:val="nil"/>
              <w:bottom w:val="nil"/>
              <w:right w:val="nil"/>
            </w:tcBorders>
            <w:vAlign w:val="bottom"/>
          </w:tcPr>
          <w:p w14:paraId="2305842A" w14:textId="77777777" w:rsidR="00C3395E" w:rsidRPr="00223C12" w:rsidRDefault="006022EF" w:rsidP="00223C12">
            <w:pPr>
              <w:pStyle w:val="Title"/>
              <w:rPr>
                <w:sz w:val="36"/>
                <w:szCs w:val="36"/>
              </w:rPr>
            </w:pPr>
            <w:r w:rsidRPr="00223C12">
              <w:rPr>
                <w:sz w:val="36"/>
                <w:szCs w:val="36"/>
              </w:rPr>
              <w:t xml:space="preserve">        SSPA JSM2021 Bound – Online!</w:t>
            </w:r>
          </w:p>
        </w:tc>
        <w:tc>
          <w:tcPr>
            <w:tcW w:w="720" w:type="dxa"/>
            <w:tcBorders>
              <w:top w:val="nil"/>
              <w:left w:val="nil"/>
              <w:bottom w:val="nil"/>
              <w:right w:val="nil"/>
            </w:tcBorders>
          </w:tcPr>
          <w:p w14:paraId="25ABFF53" w14:textId="77777777" w:rsidR="00C3395E" w:rsidRPr="00223C12" w:rsidRDefault="00C3395E" w:rsidP="00223C12">
            <w:pPr>
              <w:rPr>
                <w:sz w:val="36"/>
                <w:szCs w:val="36"/>
              </w:rPr>
            </w:pPr>
          </w:p>
        </w:tc>
        <w:tc>
          <w:tcPr>
            <w:tcW w:w="880" w:type="dxa"/>
            <w:tcBorders>
              <w:top w:val="nil"/>
              <w:left w:val="nil"/>
              <w:bottom w:val="nil"/>
              <w:right w:val="nil"/>
            </w:tcBorders>
          </w:tcPr>
          <w:p w14:paraId="526ED23E" w14:textId="77777777" w:rsidR="00C3395E" w:rsidRPr="00223C12" w:rsidRDefault="00C3395E" w:rsidP="00223C12">
            <w:pPr>
              <w:rPr>
                <w:sz w:val="36"/>
                <w:szCs w:val="36"/>
              </w:rPr>
            </w:pPr>
          </w:p>
        </w:tc>
      </w:tr>
      <w:tr w:rsidR="00223C12" w:rsidRPr="00223C12" w14:paraId="57846A1F" w14:textId="77777777" w:rsidTr="00223C12">
        <w:trPr>
          <w:gridAfter w:val="3"/>
          <w:wAfter w:w="7647" w:type="dxa"/>
          <w:trHeight w:val="288"/>
        </w:trPr>
        <w:tc>
          <w:tcPr>
            <w:tcW w:w="20" w:type="dxa"/>
            <w:tcBorders>
              <w:top w:val="nil"/>
              <w:left w:val="nil"/>
              <w:bottom w:val="nil"/>
              <w:right w:val="nil"/>
            </w:tcBorders>
          </w:tcPr>
          <w:p w14:paraId="73347B55" w14:textId="77777777" w:rsidR="00223C12" w:rsidRDefault="00223C12" w:rsidP="00223C12"/>
        </w:tc>
        <w:tc>
          <w:tcPr>
            <w:tcW w:w="699" w:type="dxa"/>
            <w:tcBorders>
              <w:top w:val="nil"/>
              <w:left w:val="nil"/>
              <w:bottom w:val="nil"/>
              <w:right w:val="nil"/>
            </w:tcBorders>
          </w:tcPr>
          <w:p w14:paraId="3F6C742D" w14:textId="77777777" w:rsidR="00223C12" w:rsidRPr="00223C12" w:rsidRDefault="00223C12" w:rsidP="00223C12">
            <w:pPr>
              <w:rPr>
                <w:sz w:val="36"/>
                <w:szCs w:val="36"/>
              </w:rPr>
            </w:pPr>
          </w:p>
        </w:tc>
        <w:tc>
          <w:tcPr>
            <w:tcW w:w="20" w:type="dxa"/>
            <w:tcBorders>
              <w:top w:val="nil"/>
              <w:left w:val="nil"/>
              <w:bottom w:val="nil"/>
              <w:right w:val="nil"/>
            </w:tcBorders>
            <w:vAlign w:val="bottom"/>
          </w:tcPr>
          <w:p w14:paraId="3EB1B0F3" w14:textId="77777777" w:rsidR="00223C12" w:rsidRPr="00223C12" w:rsidRDefault="00223C12" w:rsidP="00223C12">
            <w:pPr>
              <w:rPr>
                <w:sz w:val="36"/>
                <w:szCs w:val="36"/>
              </w:rPr>
            </w:pPr>
          </w:p>
        </w:tc>
        <w:tc>
          <w:tcPr>
            <w:tcW w:w="880" w:type="dxa"/>
            <w:tcBorders>
              <w:top w:val="nil"/>
              <w:left w:val="nil"/>
              <w:bottom w:val="nil"/>
              <w:right w:val="nil"/>
            </w:tcBorders>
          </w:tcPr>
          <w:p w14:paraId="01DEB2F7" w14:textId="77777777" w:rsidR="00223C12" w:rsidRPr="00223C12" w:rsidRDefault="00223C12" w:rsidP="00223C12">
            <w:pPr>
              <w:rPr>
                <w:sz w:val="36"/>
                <w:szCs w:val="36"/>
              </w:rPr>
            </w:pPr>
          </w:p>
        </w:tc>
      </w:tr>
      <w:tr w:rsidR="00223C12" w:rsidRPr="00223C12" w14:paraId="0C707D6C" w14:textId="77777777" w:rsidTr="00223C12">
        <w:trPr>
          <w:gridAfter w:val="4"/>
          <w:wAfter w:w="8527" w:type="dxa"/>
          <w:trHeight w:val="1901"/>
        </w:trPr>
        <w:tc>
          <w:tcPr>
            <w:tcW w:w="20" w:type="dxa"/>
            <w:tcBorders>
              <w:top w:val="nil"/>
              <w:left w:val="nil"/>
              <w:bottom w:val="nil"/>
              <w:right w:val="nil"/>
            </w:tcBorders>
          </w:tcPr>
          <w:p w14:paraId="0DE8108B" w14:textId="77777777" w:rsidR="00223C12" w:rsidRDefault="00223C12" w:rsidP="00223C12"/>
        </w:tc>
        <w:tc>
          <w:tcPr>
            <w:tcW w:w="699" w:type="dxa"/>
            <w:tcBorders>
              <w:top w:val="nil"/>
              <w:left w:val="nil"/>
              <w:bottom w:val="nil"/>
              <w:right w:val="nil"/>
            </w:tcBorders>
          </w:tcPr>
          <w:p w14:paraId="1ACF507B" w14:textId="77777777" w:rsidR="00223C12" w:rsidRPr="00223C12" w:rsidRDefault="00223C12" w:rsidP="00223C12">
            <w:pPr>
              <w:rPr>
                <w:sz w:val="36"/>
                <w:szCs w:val="36"/>
              </w:rPr>
            </w:pPr>
          </w:p>
        </w:tc>
        <w:tc>
          <w:tcPr>
            <w:tcW w:w="20" w:type="dxa"/>
            <w:tcBorders>
              <w:top w:val="nil"/>
              <w:left w:val="nil"/>
              <w:bottom w:val="nil"/>
              <w:right w:val="nil"/>
            </w:tcBorders>
          </w:tcPr>
          <w:p w14:paraId="1E4F4A10" w14:textId="77777777" w:rsidR="00223C12" w:rsidRPr="00223C12" w:rsidRDefault="00223C12" w:rsidP="00223C12">
            <w:pPr>
              <w:rPr>
                <w:sz w:val="36"/>
                <w:szCs w:val="36"/>
              </w:rPr>
            </w:pPr>
          </w:p>
        </w:tc>
      </w:tr>
      <w:tr w:rsidR="00C3395E" w14:paraId="7FECE219" w14:textId="77777777" w:rsidTr="00223C12">
        <w:trPr>
          <w:trHeight w:val="288"/>
        </w:trPr>
        <w:tc>
          <w:tcPr>
            <w:tcW w:w="20" w:type="dxa"/>
            <w:tcBorders>
              <w:top w:val="nil"/>
              <w:left w:val="nil"/>
              <w:bottom w:val="nil"/>
              <w:right w:val="nil"/>
            </w:tcBorders>
          </w:tcPr>
          <w:p w14:paraId="52885F0A" w14:textId="77777777" w:rsidR="00C3395E" w:rsidRDefault="00C3395E" w:rsidP="00223C12"/>
        </w:tc>
        <w:tc>
          <w:tcPr>
            <w:tcW w:w="699" w:type="dxa"/>
            <w:tcBorders>
              <w:top w:val="nil"/>
              <w:left w:val="nil"/>
              <w:bottom w:val="nil"/>
              <w:right w:val="nil"/>
            </w:tcBorders>
          </w:tcPr>
          <w:p w14:paraId="54B2F56C" w14:textId="77777777" w:rsidR="00C3395E" w:rsidRDefault="00C3395E" w:rsidP="00223C12"/>
        </w:tc>
        <w:tc>
          <w:tcPr>
            <w:tcW w:w="20" w:type="dxa"/>
            <w:tcBorders>
              <w:top w:val="nil"/>
              <w:left w:val="nil"/>
              <w:bottom w:val="nil"/>
              <w:right w:val="nil"/>
            </w:tcBorders>
            <w:vAlign w:val="bottom"/>
          </w:tcPr>
          <w:p w14:paraId="707E1490" w14:textId="77777777" w:rsidR="00C3395E" w:rsidRDefault="00C3395E" w:rsidP="00223C12"/>
        </w:tc>
        <w:tc>
          <w:tcPr>
            <w:tcW w:w="7647" w:type="dxa"/>
            <w:gridSpan w:val="3"/>
            <w:tcBorders>
              <w:top w:val="nil"/>
              <w:left w:val="nil"/>
              <w:bottom w:val="nil"/>
              <w:right w:val="nil"/>
            </w:tcBorders>
            <w:vAlign w:val="bottom"/>
          </w:tcPr>
          <w:p w14:paraId="2FE7BA78" w14:textId="77777777" w:rsidR="00C3395E" w:rsidRDefault="006022EF" w:rsidP="00223C12">
            <w:pPr>
              <w:pStyle w:val="Heading1"/>
              <w:rPr>
                <w:color w:val="8CADAE" w:themeColor="accent3"/>
              </w:rPr>
            </w:pPr>
            <w:r>
              <w:rPr>
                <w:color w:val="8CADAE" w:themeColor="accent3"/>
              </w:rPr>
              <w:t>Business Meeting</w:t>
            </w:r>
          </w:p>
        </w:tc>
        <w:tc>
          <w:tcPr>
            <w:tcW w:w="880" w:type="dxa"/>
            <w:tcBorders>
              <w:top w:val="nil"/>
              <w:left w:val="nil"/>
              <w:bottom w:val="nil"/>
              <w:right w:val="nil"/>
            </w:tcBorders>
          </w:tcPr>
          <w:p w14:paraId="67E965A2" w14:textId="77777777" w:rsidR="00C3395E" w:rsidRDefault="00C3395E" w:rsidP="00223C12"/>
        </w:tc>
      </w:tr>
      <w:tr w:rsidR="00C3395E" w14:paraId="36E4AF89" w14:textId="77777777" w:rsidTr="00223C12">
        <w:trPr>
          <w:trHeight w:val="1901"/>
        </w:trPr>
        <w:tc>
          <w:tcPr>
            <w:tcW w:w="20" w:type="dxa"/>
            <w:tcBorders>
              <w:top w:val="nil"/>
              <w:left w:val="nil"/>
              <w:bottom w:val="nil"/>
              <w:right w:val="nil"/>
            </w:tcBorders>
          </w:tcPr>
          <w:p w14:paraId="3DAAC8A7" w14:textId="77777777" w:rsidR="00C3395E" w:rsidRDefault="00C3395E" w:rsidP="00223C12"/>
        </w:tc>
        <w:tc>
          <w:tcPr>
            <w:tcW w:w="699" w:type="dxa"/>
            <w:tcBorders>
              <w:top w:val="nil"/>
              <w:left w:val="nil"/>
              <w:bottom w:val="nil"/>
              <w:right w:val="nil"/>
            </w:tcBorders>
          </w:tcPr>
          <w:p w14:paraId="5BE073FA" w14:textId="77777777" w:rsidR="00C3395E" w:rsidRDefault="00C3395E" w:rsidP="00223C12"/>
        </w:tc>
        <w:tc>
          <w:tcPr>
            <w:tcW w:w="20" w:type="dxa"/>
            <w:tcBorders>
              <w:top w:val="nil"/>
              <w:left w:val="nil"/>
              <w:bottom w:val="nil"/>
              <w:right w:val="nil"/>
            </w:tcBorders>
          </w:tcPr>
          <w:p w14:paraId="4CCE1855" w14:textId="77777777" w:rsidR="00C3395E" w:rsidRDefault="00C3395E" w:rsidP="00223C12"/>
        </w:tc>
        <w:tc>
          <w:tcPr>
            <w:tcW w:w="7647" w:type="dxa"/>
            <w:gridSpan w:val="3"/>
            <w:tcBorders>
              <w:top w:val="nil"/>
              <w:left w:val="nil"/>
              <w:bottom w:val="nil"/>
              <w:right w:val="nil"/>
            </w:tcBorders>
          </w:tcPr>
          <w:tbl>
            <w:tblPr>
              <w:tblStyle w:val="TableGrid"/>
              <w:tblW w:w="5000" w:type="pct"/>
              <w:tblLayout w:type="fixed"/>
              <w:tblCellMar>
                <w:left w:w="7" w:type="dxa"/>
                <w:right w:w="7" w:type="dxa"/>
              </w:tblCellMar>
              <w:tblLook w:val="01E0" w:firstRow="1" w:lastRow="1" w:firstColumn="1" w:lastColumn="1" w:noHBand="0" w:noVBand="0"/>
            </w:tblPr>
            <w:tblGrid>
              <w:gridCol w:w="2061"/>
              <w:gridCol w:w="5570"/>
            </w:tblGrid>
            <w:tr w:rsidR="00C3395E" w14:paraId="62A98BB9" w14:textId="77777777" w:rsidTr="001200C1">
              <w:trPr>
                <w:trHeight w:hRule="exact" w:val="288"/>
              </w:trPr>
              <w:tc>
                <w:tcPr>
                  <w:tcW w:w="2061" w:type="dxa"/>
                  <w:tcBorders>
                    <w:top w:val="single" w:sz="6" w:space="0" w:color="8CADAE"/>
                    <w:left w:val="single" w:sz="6" w:space="0" w:color="8CADAE"/>
                    <w:bottom w:val="single" w:sz="6" w:space="0" w:color="8CADAE"/>
                    <w:right w:val="single" w:sz="6" w:space="0" w:color="8CADAE"/>
                  </w:tcBorders>
                  <w:vAlign w:val="center"/>
                </w:tcPr>
                <w:p w14:paraId="19885EE8" w14:textId="77777777" w:rsidR="00C3395E" w:rsidRDefault="006022EF" w:rsidP="00223C12">
                  <w:pPr>
                    <w:pStyle w:val="Checkbox"/>
                    <w:framePr w:hSpace="180" w:wrap="around" w:vAnchor="text" w:hAnchor="margin" w:y="-2159"/>
                    <w:suppressOverlap/>
                    <w:rPr>
                      <w:sz w:val="25"/>
                      <w:szCs w:val="25"/>
                    </w:rPr>
                  </w:pPr>
                  <w:r>
                    <w:rPr>
                      <w:sz w:val="25"/>
                      <w:szCs w:val="25"/>
                    </w:rPr>
                    <w:t>DAY/Date</w:t>
                  </w:r>
                </w:p>
              </w:tc>
              <w:tc>
                <w:tcPr>
                  <w:tcW w:w="5570" w:type="dxa"/>
                  <w:tcBorders>
                    <w:top w:val="single" w:sz="6" w:space="0" w:color="8CADAE"/>
                    <w:left w:val="single" w:sz="6" w:space="0" w:color="8CADAE"/>
                    <w:bottom w:val="single" w:sz="6" w:space="0" w:color="8CADAE"/>
                    <w:right w:val="single" w:sz="6" w:space="0" w:color="8CADAE"/>
                  </w:tcBorders>
                  <w:tcMar>
                    <w:left w:w="144" w:type="dxa"/>
                  </w:tcMar>
                  <w:vAlign w:val="center"/>
                </w:tcPr>
                <w:p w14:paraId="5B25672B" w14:textId="057B71A9"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r>
                    <w:rPr>
                      <w:rFonts w:ascii="Calibri" w:hAnsi="Calibri" w:cs="Calibri"/>
                      <w:color w:val="201F1E"/>
                      <w:sz w:val="22"/>
                      <w:szCs w:val="22"/>
                    </w:rPr>
                    <w:t>8/8/2021</w:t>
                  </w:r>
                </w:p>
                <w:p w14:paraId="44F3D4F5" w14:textId="77777777"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r>
                    <w:rPr>
                      <w:rFonts w:ascii="Calibri" w:hAnsi="Calibri" w:cs="Calibri"/>
                      <w:color w:val="201F1E"/>
                      <w:sz w:val="22"/>
                      <w:szCs w:val="22"/>
                    </w:rPr>
                    <w:t>Time: 5:00 PM – 6:30 PM EDT</w:t>
                  </w:r>
                </w:p>
                <w:p w14:paraId="593D89E7" w14:textId="77777777"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r>
                    <w:rPr>
                      <w:rFonts w:ascii="Calibri" w:hAnsi="Calibri" w:cs="Calibri"/>
                      <w:color w:val="201F1E"/>
                      <w:sz w:val="22"/>
                      <w:szCs w:val="22"/>
                    </w:rPr>
                    <w:t>Join Zoom Meeting</w:t>
                  </w:r>
                </w:p>
                <w:p w14:paraId="28E04706" w14:textId="77777777" w:rsidR="00344221" w:rsidRDefault="00B232B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hyperlink r:id="rId8" w:tgtFrame="_blank" w:tooltip="Original URL: https://udayton.zoom.us/j/89033767469?pwd=dDFtMTJRR0FnczlYcUZzSTNSZWhiUT09. Click or tap if you trust this link." w:history="1">
                    <w:r w:rsidR="00344221">
                      <w:rPr>
                        <w:rStyle w:val="Hyperlink"/>
                        <w:rFonts w:ascii="Calibri" w:hAnsi="Calibri" w:cs="Calibri"/>
                        <w:sz w:val="22"/>
                        <w:szCs w:val="22"/>
                        <w:bdr w:val="none" w:sz="0" w:space="0" w:color="auto" w:frame="1"/>
                      </w:rPr>
                      <w:t>https://udayton.zoom.us/j/89033767469?pwd=dDFtMTJRR0FnczlYcUZzSTNSZWhiUT09</w:t>
                    </w:r>
                  </w:hyperlink>
                  <w:r w:rsidR="00344221">
                    <w:rPr>
                      <w:rFonts w:ascii="Calibri" w:hAnsi="Calibri" w:cs="Calibri"/>
                      <w:color w:val="201F1E"/>
                      <w:sz w:val="22"/>
                      <w:szCs w:val="22"/>
                    </w:rPr>
                    <w:br/>
                  </w:r>
                  <w:r w:rsidR="00344221">
                    <w:rPr>
                      <w:rFonts w:ascii="Calibri" w:hAnsi="Calibri" w:cs="Calibri"/>
                      <w:color w:val="201F1E"/>
                      <w:sz w:val="22"/>
                      <w:szCs w:val="22"/>
                    </w:rPr>
                    <w:br/>
                    <w:t>Meeting ID: 890 3376 7469</w:t>
                  </w:r>
                  <w:r w:rsidR="00344221">
                    <w:rPr>
                      <w:rFonts w:ascii="Calibri" w:hAnsi="Calibri" w:cs="Calibri"/>
                      <w:color w:val="201F1E"/>
                      <w:sz w:val="22"/>
                      <w:szCs w:val="22"/>
                    </w:rPr>
                    <w:br/>
                    <w:t>Password: 129785</w:t>
                  </w:r>
                </w:p>
                <w:p w14:paraId="3F117E6E" w14:textId="77777777"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r>
                    <w:rPr>
                      <w:rFonts w:ascii="Calibri" w:hAnsi="Calibri" w:cs="Calibri"/>
                      <w:color w:val="201F1E"/>
                      <w:sz w:val="22"/>
                      <w:szCs w:val="22"/>
                    </w:rPr>
                    <w:t> </w:t>
                  </w:r>
                </w:p>
                <w:p w14:paraId="1FAD9E95" w14:textId="77777777" w:rsidR="00C3395E" w:rsidRDefault="00C3395E" w:rsidP="00223C12">
                  <w:pPr>
                    <w:framePr w:hSpace="180" w:wrap="around" w:vAnchor="text" w:hAnchor="margin" w:y="-2159"/>
                    <w:suppressOverlap/>
                    <w:rPr>
                      <w:sz w:val="25"/>
                      <w:szCs w:val="25"/>
                    </w:rPr>
                  </w:pPr>
                </w:p>
              </w:tc>
            </w:tr>
            <w:tr w:rsidR="00C3395E" w14:paraId="69B46923" w14:textId="77777777" w:rsidTr="001200C1">
              <w:trPr>
                <w:trHeight w:hRule="exact" w:val="288"/>
              </w:trPr>
              <w:tc>
                <w:tcPr>
                  <w:tcW w:w="2061" w:type="dxa"/>
                  <w:tcBorders>
                    <w:top w:val="single" w:sz="6" w:space="0" w:color="8CADAE"/>
                    <w:left w:val="single" w:sz="6" w:space="0" w:color="8CADAE"/>
                    <w:bottom w:val="single" w:sz="6" w:space="0" w:color="8CADAE"/>
                    <w:right w:val="single" w:sz="6" w:space="0" w:color="8CADAE"/>
                  </w:tcBorders>
                  <w:vAlign w:val="center"/>
                </w:tcPr>
                <w:p w14:paraId="1D6230FE" w14:textId="77777777" w:rsidR="00C3395E" w:rsidRDefault="006022EF" w:rsidP="00223C12">
                  <w:pPr>
                    <w:pStyle w:val="Checkbox"/>
                    <w:framePr w:hSpace="180" w:wrap="around" w:vAnchor="text" w:hAnchor="margin" w:y="-2159"/>
                    <w:suppressOverlap/>
                    <w:rPr>
                      <w:sz w:val="25"/>
                      <w:szCs w:val="25"/>
                    </w:rPr>
                  </w:pPr>
                  <w:r>
                    <w:rPr>
                      <w:sz w:val="25"/>
                      <w:szCs w:val="25"/>
                    </w:rPr>
                    <w:t>Time</w:t>
                  </w:r>
                </w:p>
              </w:tc>
              <w:tc>
                <w:tcPr>
                  <w:tcW w:w="5570" w:type="dxa"/>
                  <w:tcBorders>
                    <w:top w:val="single" w:sz="6" w:space="0" w:color="8CADAE"/>
                    <w:left w:val="single" w:sz="6" w:space="0" w:color="8CADAE"/>
                    <w:bottom w:val="single" w:sz="6" w:space="0" w:color="8CADAE"/>
                    <w:right w:val="single" w:sz="6" w:space="0" w:color="8CADAE"/>
                  </w:tcBorders>
                  <w:tcMar>
                    <w:left w:w="144" w:type="dxa"/>
                  </w:tcMar>
                  <w:vAlign w:val="center"/>
                </w:tcPr>
                <w:p w14:paraId="7515D300" w14:textId="77777777" w:rsidR="00344221" w:rsidRDefault="00344221" w:rsidP="00223C12">
                  <w:pPr>
                    <w:framePr w:hSpace="180" w:wrap="around" w:vAnchor="text" w:hAnchor="margin" w:y="-2159"/>
                    <w:suppressOverlap/>
                    <w:rPr>
                      <w:rFonts w:ascii="Times New Roman" w:hAnsi="Times New Roman"/>
                    </w:rPr>
                  </w:pPr>
                  <w:r>
                    <w:rPr>
                      <w:rFonts w:ascii="Calibri" w:hAnsi="Calibri" w:cs="Calibri"/>
                      <w:color w:val="201F1E"/>
                      <w:sz w:val="22"/>
                      <w:szCs w:val="22"/>
                      <w:shd w:val="clear" w:color="auto" w:fill="FFFFFF"/>
                    </w:rPr>
                    <w:t>5:00 PM – 6:30 PM EDT</w:t>
                  </w:r>
                </w:p>
                <w:p w14:paraId="5AFE529E" w14:textId="77777777" w:rsidR="00C3395E" w:rsidRDefault="00C3395E" w:rsidP="00223C12">
                  <w:pPr>
                    <w:framePr w:hSpace="180" w:wrap="around" w:vAnchor="text" w:hAnchor="margin" w:y="-2159"/>
                    <w:suppressOverlap/>
                    <w:rPr>
                      <w:sz w:val="25"/>
                      <w:szCs w:val="25"/>
                    </w:rPr>
                  </w:pPr>
                </w:p>
              </w:tc>
            </w:tr>
            <w:tr w:rsidR="00C3395E" w14:paraId="2FFCF87A" w14:textId="77777777" w:rsidTr="001200C1">
              <w:trPr>
                <w:trHeight w:hRule="exact" w:val="570"/>
              </w:trPr>
              <w:tc>
                <w:tcPr>
                  <w:tcW w:w="2061" w:type="dxa"/>
                  <w:tcBorders>
                    <w:top w:val="single" w:sz="6" w:space="0" w:color="8CADAE"/>
                    <w:left w:val="single" w:sz="6" w:space="0" w:color="8CADAE"/>
                    <w:bottom w:val="single" w:sz="6" w:space="0" w:color="8CADAE"/>
                    <w:right w:val="single" w:sz="6" w:space="0" w:color="8CADAE"/>
                  </w:tcBorders>
                  <w:vAlign w:val="center"/>
                </w:tcPr>
                <w:p w14:paraId="39C68B35" w14:textId="77777777" w:rsidR="00C3395E" w:rsidRDefault="006022EF" w:rsidP="00223C12">
                  <w:pPr>
                    <w:pStyle w:val="Checkbox"/>
                    <w:framePr w:hSpace="180" w:wrap="around" w:vAnchor="text" w:hAnchor="margin" w:y="-2159"/>
                    <w:suppressOverlap/>
                    <w:rPr>
                      <w:sz w:val="25"/>
                      <w:szCs w:val="25"/>
                    </w:rPr>
                  </w:pPr>
                  <w:r>
                    <w:rPr>
                      <w:sz w:val="25"/>
                      <w:szCs w:val="25"/>
                    </w:rPr>
                    <w:t>WHO is INVITED?</w:t>
                  </w:r>
                </w:p>
              </w:tc>
              <w:tc>
                <w:tcPr>
                  <w:tcW w:w="5570" w:type="dxa"/>
                  <w:tcBorders>
                    <w:top w:val="single" w:sz="6" w:space="0" w:color="8CADAE"/>
                    <w:left w:val="single" w:sz="6" w:space="0" w:color="8CADAE"/>
                    <w:bottom w:val="single" w:sz="6" w:space="0" w:color="8CADAE"/>
                    <w:right w:val="single" w:sz="6" w:space="0" w:color="8CADAE"/>
                  </w:tcBorders>
                  <w:tcMar>
                    <w:left w:w="144" w:type="dxa"/>
                  </w:tcMar>
                  <w:vAlign w:val="center"/>
                </w:tcPr>
                <w:p w14:paraId="10D755A3" w14:textId="20E4FFDC" w:rsidR="00C3395E" w:rsidRDefault="001200C1" w:rsidP="00223C12">
                  <w:pPr>
                    <w:framePr w:hSpace="180" w:wrap="around" w:vAnchor="text" w:hAnchor="margin" w:y="-2159"/>
                    <w:suppressOverlap/>
                    <w:rPr>
                      <w:sz w:val="25"/>
                      <w:szCs w:val="25"/>
                    </w:rPr>
                  </w:pPr>
                  <w:r>
                    <w:rPr>
                      <w:sz w:val="25"/>
                      <w:szCs w:val="25"/>
                    </w:rPr>
                    <w:t>SSPA officers only, for zoom link please contact section Chair</w:t>
                  </w:r>
                </w:p>
              </w:tc>
            </w:tr>
          </w:tbl>
          <w:p w14:paraId="10E96CD2" w14:textId="77777777" w:rsidR="00C3395E" w:rsidRDefault="00C3395E" w:rsidP="00223C12">
            <w:pPr>
              <w:widowControl w:val="0"/>
              <w:rPr>
                <w:sz w:val="10"/>
                <w:szCs w:val="25"/>
              </w:rPr>
            </w:pPr>
          </w:p>
        </w:tc>
        <w:tc>
          <w:tcPr>
            <w:tcW w:w="880" w:type="dxa"/>
            <w:tcBorders>
              <w:top w:val="nil"/>
              <w:left w:val="nil"/>
              <w:bottom w:val="nil"/>
              <w:right w:val="nil"/>
            </w:tcBorders>
          </w:tcPr>
          <w:p w14:paraId="66005C60" w14:textId="77777777" w:rsidR="00C3395E" w:rsidRDefault="00C3395E" w:rsidP="00223C12"/>
        </w:tc>
      </w:tr>
      <w:tr w:rsidR="00C3395E" w14:paraId="0CAF802D" w14:textId="77777777" w:rsidTr="00223C12">
        <w:trPr>
          <w:trHeight w:val="288"/>
        </w:trPr>
        <w:tc>
          <w:tcPr>
            <w:tcW w:w="20" w:type="dxa"/>
            <w:tcBorders>
              <w:top w:val="nil"/>
              <w:left w:val="nil"/>
              <w:bottom w:val="nil"/>
              <w:right w:val="nil"/>
            </w:tcBorders>
          </w:tcPr>
          <w:p w14:paraId="7E2EDA61" w14:textId="77777777" w:rsidR="00C3395E" w:rsidRDefault="00C3395E" w:rsidP="00223C12"/>
        </w:tc>
        <w:tc>
          <w:tcPr>
            <w:tcW w:w="699" w:type="dxa"/>
            <w:tcBorders>
              <w:top w:val="nil"/>
              <w:left w:val="nil"/>
              <w:bottom w:val="nil"/>
              <w:right w:val="nil"/>
            </w:tcBorders>
          </w:tcPr>
          <w:p w14:paraId="667CC39B" w14:textId="77777777" w:rsidR="00C3395E" w:rsidRDefault="00C3395E" w:rsidP="00223C12"/>
        </w:tc>
        <w:tc>
          <w:tcPr>
            <w:tcW w:w="20" w:type="dxa"/>
            <w:tcBorders>
              <w:top w:val="nil"/>
              <w:left w:val="nil"/>
              <w:bottom w:val="nil"/>
              <w:right w:val="nil"/>
            </w:tcBorders>
            <w:vAlign w:val="bottom"/>
          </w:tcPr>
          <w:p w14:paraId="5B6901A0" w14:textId="77777777" w:rsidR="00C3395E" w:rsidRDefault="00C3395E" w:rsidP="00223C12"/>
        </w:tc>
        <w:tc>
          <w:tcPr>
            <w:tcW w:w="7647" w:type="dxa"/>
            <w:gridSpan w:val="3"/>
            <w:tcBorders>
              <w:top w:val="nil"/>
              <w:left w:val="nil"/>
              <w:bottom w:val="nil"/>
              <w:right w:val="nil"/>
            </w:tcBorders>
            <w:vAlign w:val="bottom"/>
          </w:tcPr>
          <w:p w14:paraId="66703BAD" w14:textId="77777777" w:rsidR="00C3395E" w:rsidRDefault="006022EF" w:rsidP="00223C12">
            <w:pPr>
              <w:pStyle w:val="Heading1"/>
              <w:rPr>
                <w:color w:val="8C7B70" w:themeColor="accent4"/>
                <w:sz w:val="25"/>
                <w:szCs w:val="25"/>
              </w:rPr>
            </w:pPr>
            <w:r>
              <w:rPr>
                <w:color w:val="8C7B70" w:themeColor="accent4"/>
                <w:sz w:val="25"/>
                <w:szCs w:val="25"/>
              </w:rPr>
              <w:t>MIXER</w:t>
            </w:r>
          </w:p>
        </w:tc>
        <w:tc>
          <w:tcPr>
            <w:tcW w:w="880" w:type="dxa"/>
            <w:tcBorders>
              <w:top w:val="nil"/>
              <w:left w:val="nil"/>
              <w:bottom w:val="nil"/>
              <w:right w:val="nil"/>
            </w:tcBorders>
          </w:tcPr>
          <w:p w14:paraId="7AAE52E8" w14:textId="77777777" w:rsidR="00C3395E" w:rsidRDefault="00C3395E" w:rsidP="00223C12"/>
        </w:tc>
      </w:tr>
      <w:tr w:rsidR="00C3395E" w14:paraId="2ED70EF2" w14:textId="77777777" w:rsidTr="00223C12">
        <w:trPr>
          <w:trHeight w:val="1901"/>
        </w:trPr>
        <w:tc>
          <w:tcPr>
            <w:tcW w:w="20" w:type="dxa"/>
            <w:tcBorders>
              <w:top w:val="nil"/>
              <w:left w:val="nil"/>
              <w:bottom w:val="nil"/>
              <w:right w:val="nil"/>
            </w:tcBorders>
          </w:tcPr>
          <w:p w14:paraId="43D4F56C" w14:textId="77777777" w:rsidR="00C3395E" w:rsidRDefault="00C3395E" w:rsidP="00223C12"/>
        </w:tc>
        <w:tc>
          <w:tcPr>
            <w:tcW w:w="699" w:type="dxa"/>
            <w:tcBorders>
              <w:top w:val="nil"/>
              <w:left w:val="nil"/>
              <w:bottom w:val="nil"/>
              <w:right w:val="nil"/>
            </w:tcBorders>
          </w:tcPr>
          <w:p w14:paraId="5BD7F71D" w14:textId="77777777" w:rsidR="00C3395E" w:rsidRDefault="00C3395E" w:rsidP="00223C12"/>
        </w:tc>
        <w:tc>
          <w:tcPr>
            <w:tcW w:w="20" w:type="dxa"/>
            <w:tcBorders>
              <w:top w:val="nil"/>
              <w:left w:val="nil"/>
              <w:bottom w:val="nil"/>
              <w:right w:val="nil"/>
            </w:tcBorders>
          </w:tcPr>
          <w:p w14:paraId="07300D4C" w14:textId="77777777" w:rsidR="00C3395E" w:rsidRDefault="00C3395E" w:rsidP="00223C12"/>
        </w:tc>
        <w:tc>
          <w:tcPr>
            <w:tcW w:w="7647" w:type="dxa"/>
            <w:gridSpan w:val="3"/>
            <w:tcBorders>
              <w:top w:val="nil"/>
              <w:left w:val="nil"/>
              <w:bottom w:val="nil"/>
              <w:right w:val="nil"/>
            </w:tcBorders>
          </w:tcPr>
          <w:tbl>
            <w:tblPr>
              <w:tblStyle w:val="TableGrid"/>
              <w:tblW w:w="5000" w:type="pct"/>
              <w:tblLayout w:type="fixed"/>
              <w:tblCellMar>
                <w:left w:w="7" w:type="dxa"/>
                <w:right w:w="7" w:type="dxa"/>
              </w:tblCellMar>
              <w:tblLook w:val="01E0" w:firstRow="1" w:lastRow="1" w:firstColumn="1" w:lastColumn="1" w:noHBand="0" w:noVBand="0"/>
            </w:tblPr>
            <w:tblGrid>
              <w:gridCol w:w="1971"/>
              <w:gridCol w:w="5660"/>
            </w:tblGrid>
            <w:tr w:rsidR="00C3395E" w14:paraId="0EAD54DB" w14:textId="77777777">
              <w:trPr>
                <w:trHeight w:hRule="exact" w:val="288"/>
              </w:trPr>
              <w:tc>
                <w:tcPr>
                  <w:tcW w:w="1975" w:type="dxa"/>
                  <w:tcBorders>
                    <w:top w:val="single" w:sz="6" w:space="0" w:color="8C7B70"/>
                    <w:left w:val="single" w:sz="6" w:space="0" w:color="8C7B70"/>
                    <w:bottom w:val="single" w:sz="6" w:space="0" w:color="8C7B70"/>
                    <w:right w:val="single" w:sz="6" w:space="0" w:color="8C7B70"/>
                  </w:tcBorders>
                  <w:vAlign w:val="center"/>
                </w:tcPr>
                <w:p w14:paraId="597AD674" w14:textId="77777777" w:rsidR="00C3395E" w:rsidRDefault="006022EF" w:rsidP="00223C12">
                  <w:pPr>
                    <w:pStyle w:val="Checkbox"/>
                    <w:framePr w:hSpace="180" w:wrap="around" w:vAnchor="text" w:hAnchor="margin" w:y="-2159"/>
                    <w:suppressOverlap/>
                    <w:rPr>
                      <w:sz w:val="25"/>
                      <w:szCs w:val="25"/>
                    </w:rPr>
                  </w:pPr>
                  <w:r>
                    <w:rPr>
                      <w:sz w:val="25"/>
                      <w:szCs w:val="25"/>
                    </w:rPr>
                    <w:t>DAY/DATE</w:t>
                  </w:r>
                </w:p>
              </w:tc>
              <w:tc>
                <w:tcPr>
                  <w:tcW w:w="5671" w:type="dxa"/>
                  <w:tcBorders>
                    <w:top w:val="single" w:sz="6" w:space="0" w:color="8C7B70"/>
                    <w:left w:val="single" w:sz="6" w:space="0" w:color="8C7B70"/>
                    <w:bottom w:val="single" w:sz="6" w:space="0" w:color="8C7B70"/>
                    <w:right w:val="single" w:sz="6" w:space="0" w:color="8C7B70"/>
                  </w:tcBorders>
                  <w:tcMar>
                    <w:left w:w="144" w:type="dxa"/>
                  </w:tcMar>
                  <w:vAlign w:val="center"/>
                </w:tcPr>
                <w:p w14:paraId="750749ED" w14:textId="77777777" w:rsidR="00344221" w:rsidRDefault="00344221" w:rsidP="00223C12">
                  <w:pPr>
                    <w:framePr w:hSpace="180" w:wrap="around" w:vAnchor="text" w:hAnchor="margin" w:y="-2159"/>
                    <w:suppressOverlap/>
                    <w:rPr>
                      <w:rFonts w:ascii="Times New Roman" w:hAnsi="Times New Roman"/>
                    </w:rPr>
                  </w:pPr>
                  <w:r>
                    <w:rPr>
                      <w:rFonts w:ascii="Calibri" w:hAnsi="Calibri" w:cs="Calibri"/>
                      <w:color w:val="201F1E"/>
                      <w:sz w:val="22"/>
                      <w:szCs w:val="22"/>
                      <w:shd w:val="clear" w:color="auto" w:fill="FFFFFF"/>
                    </w:rPr>
                    <w:t>8/9/2021</w:t>
                  </w:r>
                </w:p>
                <w:p w14:paraId="588202AC" w14:textId="77777777" w:rsidR="00C3395E" w:rsidRDefault="00C3395E" w:rsidP="00223C12">
                  <w:pPr>
                    <w:framePr w:hSpace="180" w:wrap="around" w:vAnchor="text" w:hAnchor="margin" w:y="-2159"/>
                    <w:suppressOverlap/>
                    <w:rPr>
                      <w:sz w:val="25"/>
                      <w:szCs w:val="25"/>
                    </w:rPr>
                  </w:pPr>
                </w:p>
              </w:tc>
            </w:tr>
            <w:tr w:rsidR="00C3395E" w14:paraId="73C6F86B" w14:textId="77777777">
              <w:trPr>
                <w:trHeight w:hRule="exact" w:val="288"/>
              </w:trPr>
              <w:tc>
                <w:tcPr>
                  <w:tcW w:w="1975" w:type="dxa"/>
                  <w:tcBorders>
                    <w:top w:val="single" w:sz="6" w:space="0" w:color="8C7B70"/>
                    <w:left w:val="single" w:sz="6" w:space="0" w:color="8C7B70"/>
                    <w:bottom w:val="single" w:sz="6" w:space="0" w:color="8C7B70"/>
                    <w:right w:val="single" w:sz="6" w:space="0" w:color="8C7B70"/>
                  </w:tcBorders>
                  <w:vAlign w:val="center"/>
                </w:tcPr>
                <w:p w14:paraId="2A9D1D44" w14:textId="77777777" w:rsidR="00C3395E" w:rsidRDefault="006022EF" w:rsidP="00223C12">
                  <w:pPr>
                    <w:pStyle w:val="Checkbox"/>
                    <w:framePr w:hSpace="180" w:wrap="around" w:vAnchor="text" w:hAnchor="margin" w:y="-2159"/>
                    <w:suppressOverlap/>
                    <w:rPr>
                      <w:sz w:val="25"/>
                      <w:szCs w:val="25"/>
                    </w:rPr>
                  </w:pPr>
                  <w:r>
                    <w:rPr>
                      <w:sz w:val="25"/>
                      <w:szCs w:val="25"/>
                    </w:rPr>
                    <w:t xml:space="preserve">TIME </w:t>
                  </w:r>
                </w:p>
              </w:tc>
              <w:tc>
                <w:tcPr>
                  <w:tcW w:w="5671" w:type="dxa"/>
                  <w:tcBorders>
                    <w:top w:val="single" w:sz="6" w:space="0" w:color="8C7B70"/>
                    <w:left w:val="single" w:sz="6" w:space="0" w:color="8C7B70"/>
                    <w:bottom w:val="single" w:sz="6" w:space="0" w:color="8C7B70"/>
                    <w:right w:val="single" w:sz="6" w:space="0" w:color="8C7B70"/>
                  </w:tcBorders>
                  <w:tcMar>
                    <w:left w:w="144" w:type="dxa"/>
                  </w:tcMar>
                  <w:vAlign w:val="center"/>
                </w:tcPr>
                <w:p w14:paraId="48274D30" w14:textId="77777777" w:rsidR="00344221" w:rsidRDefault="00344221" w:rsidP="00223C12">
                  <w:pPr>
                    <w:framePr w:hSpace="180" w:wrap="around" w:vAnchor="text" w:hAnchor="margin" w:y="-2159"/>
                    <w:suppressOverlap/>
                    <w:rPr>
                      <w:rFonts w:ascii="Times New Roman" w:hAnsi="Times New Roman"/>
                    </w:rPr>
                  </w:pPr>
                  <w:r>
                    <w:rPr>
                      <w:rFonts w:ascii="Calibri" w:hAnsi="Calibri" w:cs="Calibri"/>
                      <w:color w:val="201F1E"/>
                      <w:sz w:val="22"/>
                      <w:szCs w:val="22"/>
                      <w:shd w:val="clear" w:color="auto" w:fill="FFFFFF"/>
                    </w:rPr>
                    <w:t>6:00 PM – 7:00 PM EDT</w:t>
                  </w:r>
                </w:p>
                <w:p w14:paraId="68788D05" w14:textId="38C365DF" w:rsidR="00C3395E" w:rsidRDefault="00344221" w:rsidP="00223C12">
                  <w:pPr>
                    <w:framePr w:hSpace="180" w:wrap="around" w:vAnchor="text" w:hAnchor="margin" w:y="-2159"/>
                    <w:suppressOverlap/>
                    <w:rPr>
                      <w:sz w:val="25"/>
                      <w:szCs w:val="25"/>
                    </w:rPr>
                  </w:pPr>
                  <w:r>
                    <w:rPr>
                      <w:sz w:val="25"/>
                      <w:szCs w:val="25"/>
                    </w:rPr>
                    <w:t>Zoom</w:t>
                  </w:r>
                </w:p>
              </w:tc>
            </w:tr>
            <w:tr w:rsidR="00C3395E" w14:paraId="6C5E3ED1" w14:textId="77777777">
              <w:trPr>
                <w:trHeight w:hRule="exact" w:val="288"/>
              </w:trPr>
              <w:tc>
                <w:tcPr>
                  <w:tcW w:w="1975" w:type="dxa"/>
                  <w:tcBorders>
                    <w:top w:val="single" w:sz="6" w:space="0" w:color="8C7B70"/>
                    <w:left w:val="single" w:sz="6" w:space="0" w:color="8C7B70"/>
                    <w:bottom w:val="single" w:sz="6" w:space="0" w:color="8C7B70"/>
                    <w:right w:val="single" w:sz="6" w:space="0" w:color="8C7B70"/>
                  </w:tcBorders>
                  <w:vAlign w:val="center"/>
                </w:tcPr>
                <w:p w14:paraId="33350786" w14:textId="77777777" w:rsidR="00C3395E" w:rsidRDefault="006022EF" w:rsidP="00223C12">
                  <w:pPr>
                    <w:pStyle w:val="Checkbox"/>
                    <w:framePr w:hSpace="180" w:wrap="around" w:vAnchor="text" w:hAnchor="margin" w:y="-2159"/>
                    <w:suppressOverlap/>
                    <w:rPr>
                      <w:sz w:val="25"/>
                      <w:szCs w:val="25"/>
                    </w:rPr>
                  </w:pPr>
                  <w:r>
                    <w:rPr>
                      <w:sz w:val="25"/>
                      <w:szCs w:val="25"/>
                    </w:rPr>
                    <w:t>WHERE?</w:t>
                  </w:r>
                </w:p>
              </w:tc>
              <w:tc>
                <w:tcPr>
                  <w:tcW w:w="5671" w:type="dxa"/>
                  <w:tcBorders>
                    <w:top w:val="single" w:sz="6" w:space="0" w:color="8C7B70"/>
                    <w:left w:val="single" w:sz="6" w:space="0" w:color="8C7B70"/>
                    <w:bottom w:val="single" w:sz="6" w:space="0" w:color="8C7B70"/>
                    <w:right w:val="single" w:sz="6" w:space="0" w:color="8C7B70"/>
                  </w:tcBorders>
                  <w:tcMar>
                    <w:left w:w="144" w:type="dxa"/>
                  </w:tcMar>
                  <w:vAlign w:val="center"/>
                </w:tcPr>
                <w:p w14:paraId="765C905E" w14:textId="77777777" w:rsidR="00344221" w:rsidRDefault="00344221" w:rsidP="00223C12">
                  <w:pPr>
                    <w:framePr w:hSpace="180" w:wrap="around" w:vAnchor="text" w:hAnchor="margin" w:y="-2159"/>
                    <w:suppressOverlap/>
                    <w:rPr>
                      <w:rFonts w:ascii="Times New Roman" w:hAnsi="Times New Roman"/>
                    </w:rPr>
                  </w:pPr>
                  <w:r w:rsidRPr="00344221">
                    <w:rPr>
                      <w:rFonts w:ascii="Calibri" w:hAnsi="Calibri" w:cs="Calibri"/>
                      <w:b/>
                      <w:bCs/>
                      <w:color w:val="201F1E"/>
                      <w:sz w:val="22"/>
                      <w:szCs w:val="22"/>
                    </w:rPr>
                    <w:t>Zoom:</w:t>
                  </w:r>
                  <w:r>
                    <w:rPr>
                      <w:rFonts w:ascii="Calibri" w:hAnsi="Calibri" w:cs="Calibri"/>
                      <w:color w:val="201F1E"/>
                      <w:sz w:val="22"/>
                      <w:szCs w:val="22"/>
                    </w:rPr>
                    <w:t xml:space="preserve"> Meeting ID: 822 3640 5119, </w:t>
                  </w:r>
                  <w:r>
                    <w:rPr>
                      <w:rFonts w:ascii="Calibri" w:hAnsi="Calibri" w:cs="Calibri"/>
                      <w:color w:val="201F1E"/>
                      <w:sz w:val="22"/>
                      <w:szCs w:val="22"/>
                      <w:shd w:val="clear" w:color="auto" w:fill="FFFFFF"/>
                    </w:rPr>
                    <w:t>Password: 302428</w:t>
                  </w:r>
                </w:p>
                <w:p w14:paraId="3EDC4E5E" w14:textId="581B5843"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p>
                <w:p w14:paraId="24B736A1" w14:textId="77777777"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r>
                    <w:rPr>
                      <w:rFonts w:ascii="Calibri" w:hAnsi="Calibri" w:cs="Calibri"/>
                      <w:color w:val="201F1E"/>
                      <w:sz w:val="22"/>
                      <w:szCs w:val="22"/>
                    </w:rPr>
                    <w:t>Password: 302428</w:t>
                  </w:r>
                </w:p>
                <w:p w14:paraId="23B78719" w14:textId="77777777" w:rsidR="00344221" w:rsidRDefault="00344221" w:rsidP="00223C12">
                  <w:pPr>
                    <w:pStyle w:val="NormalWeb"/>
                    <w:framePr w:hSpace="180" w:wrap="around" w:vAnchor="text" w:hAnchor="margin" w:y="-2159"/>
                    <w:shd w:val="clear" w:color="auto" w:fill="FFFFFF"/>
                    <w:spacing w:before="0" w:beforeAutospacing="0" w:after="0" w:afterAutospacing="0"/>
                    <w:suppressOverlap/>
                    <w:rPr>
                      <w:rFonts w:ascii="Calibri" w:hAnsi="Calibri" w:cs="Calibri"/>
                      <w:color w:val="201F1E"/>
                      <w:sz w:val="22"/>
                      <w:szCs w:val="22"/>
                    </w:rPr>
                  </w:pPr>
                  <w:r>
                    <w:rPr>
                      <w:rFonts w:ascii="Calibri" w:hAnsi="Calibri" w:cs="Calibri"/>
                      <w:color w:val="201F1E"/>
                      <w:sz w:val="22"/>
                      <w:szCs w:val="22"/>
                    </w:rPr>
                    <w:t> </w:t>
                  </w:r>
                </w:p>
                <w:p w14:paraId="146E73D4" w14:textId="77777777" w:rsidR="00C3395E" w:rsidRDefault="00C3395E" w:rsidP="00223C12">
                  <w:pPr>
                    <w:framePr w:hSpace="180" w:wrap="around" w:vAnchor="text" w:hAnchor="margin" w:y="-2159"/>
                    <w:suppressOverlap/>
                    <w:rPr>
                      <w:sz w:val="25"/>
                      <w:szCs w:val="25"/>
                    </w:rPr>
                  </w:pPr>
                </w:p>
              </w:tc>
            </w:tr>
            <w:tr w:rsidR="00C3395E" w14:paraId="34CCF72F" w14:textId="77777777">
              <w:trPr>
                <w:trHeight w:hRule="exact" w:val="288"/>
              </w:trPr>
              <w:tc>
                <w:tcPr>
                  <w:tcW w:w="1975" w:type="dxa"/>
                  <w:tcBorders>
                    <w:top w:val="single" w:sz="6" w:space="0" w:color="8C7B70"/>
                    <w:left w:val="single" w:sz="6" w:space="0" w:color="8C7B70"/>
                    <w:bottom w:val="single" w:sz="6" w:space="0" w:color="8C7B70"/>
                    <w:right w:val="single" w:sz="6" w:space="0" w:color="8C7B70"/>
                  </w:tcBorders>
                  <w:vAlign w:val="center"/>
                </w:tcPr>
                <w:p w14:paraId="769CB79B" w14:textId="77777777" w:rsidR="00C3395E" w:rsidRDefault="006022EF" w:rsidP="00223C12">
                  <w:pPr>
                    <w:pStyle w:val="Checkbox"/>
                    <w:framePr w:hSpace="180" w:wrap="around" w:vAnchor="text" w:hAnchor="margin" w:y="-2159"/>
                    <w:suppressOverlap/>
                    <w:jc w:val="left"/>
                    <w:rPr>
                      <w:sz w:val="25"/>
                      <w:szCs w:val="25"/>
                    </w:rPr>
                  </w:pPr>
                  <w:r>
                    <w:rPr>
                      <w:sz w:val="25"/>
                      <w:szCs w:val="25"/>
                    </w:rPr>
                    <w:t>WHO IS INVITED?</w:t>
                  </w:r>
                </w:p>
              </w:tc>
              <w:tc>
                <w:tcPr>
                  <w:tcW w:w="5671" w:type="dxa"/>
                  <w:tcBorders>
                    <w:top w:val="single" w:sz="6" w:space="0" w:color="8C7B70"/>
                    <w:left w:val="single" w:sz="6" w:space="0" w:color="8C7B70"/>
                    <w:bottom w:val="single" w:sz="6" w:space="0" w:color="8C7B70"/>
                    <w:right w:val="single" w:sz="6" w:space="0" w:color="8C7B70"/>
                  </w:tcBorders>
                  <w:tcMar>
                    <w:left w:w="144" w:type="dxa"/>
                  </w:tcMar>
                  <w:vAlign w:val="center"/>
                </w:tcPr>
                <w:p w14:paraId="753CB3DC" w14:textId="242B34DB" w:rsidR="00C3395E" w:rsidRDefault="001200C1" w:rsidP="00223C12">
                  <w:pPr>
                    <w:framePr w:hSpace="180" w:wrap="around" w:vAnchor="text" w:hAnchor="margin" w:y="-2159"/>
                    <w:suppressOverlap/>
                    <w:rPr>
                      <w:sz w:val="25"/>
                      <w:szCs w:val="25"/>
                    </w:rPr>
                  </w:pPr>
                  <w:r>
                    <w:rPr>
                      <w:sz w:val="25"/>
                      <w:szCs w:val="25"/>
                    </w:rPr>
                    <w:t>Anyone attending JSM can attend our mixer</w:t>
                  </w:r>
                </w:p>
              </w:tc>
            </w:tr>
            <w:tr w:rsidR="00C3395E" w14:paraId="5D8C6B9F" w14:textId="77777777">
              <w:trPr>
                <w:trHeight w:hRule="exact" w:val="288"/>
              </w:trPr>
              <w:tc>
                <w:tcPr>
                  <w:tcW w:w="1975" w:type="dxa"/>
                  <w:tcBorders>
                    <w:top w:val="single" w:sz="6" w:space="0" w:color="8C7B70"/>
                    <w:left w:val="single" w:sz="6" w:space="0" w:color="8C7B70"/>
                    <w:bottom w:val="single" w:sz="6" w:space="0" w:color="8C7B70"/>
                    <w:right w:val="single" w:sz="6" w:space="0" w:color="8C7B70"/>
                  </w:tcBorders>
                  <w:vAlign w:val="center"/>
                </w:tcPr>
                <w:p w14:paraId="36338E15" w14:textId="4ECCC4F9" w:rsidR="00C3395E" w:rsidRDefault="00344221" w:rsidP="00223C12">
                  <w:pPr>
                    <w:pStyle w:val="Checkbox"/>
                    <w:framePr w:hSpace="180" w:wrap="around" w:vAnchor="text" w:hAnchor="margin" w:y="-2159"/>
                    <w:suppressOverlap/>
                    <w:rPr>
                      <w:sz w:val="25"/>
                      <w:szCs w:val="25"/>
                    </w:rPr>
                  </w:pPr>
                  <w:r>
                    <w:rPr>
                      <w:sz w:val="25"/>
                      <w:szCs w:val="25"/>
                    </w:rPr>
                    <w:t>Zoom Link</w:t>
                  </w:r>
                </w:p>
              </w:tc>
              <w:tc>
                <w:tcPr>
                  <w:tcW w:w="5671" w:type="dxa"/>
                  <w:tcBorders>
                    <w:top w:val="single" w:sz="6" w:space="0" w:color="8C7B70"/>
                    <w:left w:val="single" w:sz="6" w:space="0" w:color="8C7B70"/>
                    <w:bottom w:val="single" w:sz="6" w:space="0" w:color="8C7B70"/>
                    <w:right w:val="single" w:sz="6" w:space="0" w:color="8C7B70"/>
                  </w:tcBorders>
                  <w:tcMar>
                    <w:left w:w="144" w:type="dxa"/>
                  </w:tcMar>
                  <w:vAlign w:val="center"/>
                </w:tcPr>
                <w:p w14:paraId="617853CD" w14:textId="77777777" w:rsidR="00344221" w:rsidRDefault="00B232B1" w:rsidP="00223C12">
                  <w:pPr>
                    <w:framePr w:hSpace="180" w:wrap="around" w:vAnchor="text" w:hAnchor="margin" w:y="-2159"/>
                    <w:suppressOverlap/>
                    <w:rPr>
                      <w:rFonts w:ascii="Times New Roman" w:hAnsi="Times New Roman"/>
                    </w:rPr>
                  </w:pPr>
                  <w:hyperlink r:id="rId9" w:tgtFrame="_blank" w:tooltip="Original URL: https://udayton.zoom.us/j/82236405119?pwd=NUpiTjFyWHVocnU5R1lPMXUzNU9zZz09. Click or tap if you trust this link." w:history="1">
                    <w:r w:rsidR="00344221">
                      <w:rPr>
                        <w:rStyle w:val="Hyperlink"/>
                        <w:rFonts w:ascii="Calibri" w:hAnsi="Calibri" w:cs="Calibri"/>
                        <w:sz w:val="22"/>
                        <w:szCs w:val="22"/>
                        <w:bdr w:val="none" w:sz="0" w:space="0" w:color="auto" w:frame="1"/>
                        <w:shd w:val="clear" w:color="auto" w:fill="FFFFFF"/>
                      </w:rPr>
                      <w:t>https://udayton.zoom.us/j/82236405119?pwd=NUpiTjFyWHVocnU5R1lPMXUzNU9zZz09</w:t>
                    </w:r>
                  </w:hyperlink>
                </w:p>
                <w:p w14:paraId="72DE8475" w14:textId="77777777" w:rsidR="00C3395E" w:rsidRDefault="00C3395E" w:rsidP="00223C12">
                  <w:pPr>
                    <w:framePr w:hSpace="180" w:wrap="around" w:vAnchor="text" w:hAnchor="margin" w:y="-2159"/>
                    <w:suppressOverlap/>
                    <w:rPr>
                      <w:sz w:val="25"/>
                      <w:szCs w:val="25"/>
                    </w:rPr>
                  </w:pPr>
                </w:p>
              </w:tc>
            </w:tr>
          </w:tbl>
          <w:p w14:paraId="6F099AFC" w14:textId="77777777" w:rsidR="00C3395E" w:rsidRDefault="00C3395E" w:rsidP="00223C12">
            <w:pPr>
              <w:widowControl w:val="0"/>
              <w:rPr>
                <w:sz w:val="6"/>
                <w:szCs w:val="25"/>
              </w:rPr>
            </w:pPr>
          </w:p>
        </w:tc>
        <w:tc>
          <w:tcPr>
            <w:tcW w:w="880" w:type="dxa"/>
            <w:tcBorders>
              <w:top w:val="nil"/>
              <w:left w:val="nil"/>
              <w:bottom w:val="nil"/>
              <w:right w:val="nil"/>
            </w:tcBorders>
          </w:tcPr>
          <w:p w14:paraId="5E8BA8C9" w14:textId="77777777" w:rsidR="00C3395E" w:rsidRDefault="00C3395E" w:rsidP="00223C12"/>
        </w:tc>
      </w:tr>
      <w:tr w:rsidR="00C3395E" w14:paraId="150DFAC5" w14:textId="77777777" w:rsidTr="00223C12">
        <w:trPr>
          <w:trHeight w:val="288"/>
        </w:trPr>
        <w:tc>
          <w:tcPr>
            <w:tcW w:w="20" w:type="dxa"/>
            <w:tcBorders>
              <w:top w:val="nil"/>
              <w:left w:val="nil"/>
              <w:bottom w:val="nil"/>
              <w:right w:val="nil"/>
            </w:tcBorders>
          </w:tcPr>
          <w:p w14:paraId="0B653149" w14:textId="77777777" w:rsidR="00C3395E" w:rsidRDefault="00C3395E" w:rsidP="00223C12"/>
        </w:tc>
        <w:tc>
          <w:tcPr>
            <w:tcW w:w="699" w:type="dxa"/>
            <w:tcBorders>
              <w:top w:val="nil"/>
              <w:left w:val="nil"/>
              <w:bottom w:val="nil"/>
              <w:right w:val="nil"/>
            </w:tcBorders>
          </w:tcPr>
          <w:p w14:paraId="4420690E" w14:textId="77777777" w:rsidR="00C3395E" w:rsidRDefault="00C3395E" w:rsidP="00223C12"/>
        </w:tc>
        <w:tc>
          <w:tcPr>
            <w:tcW w:w="20" w:type="dxa"/>
            <w:tcBorders>
              <w:top w:val="nil"/>
              <w:left w:val="nil"/>
              <w:bottom w:val="nil"/>
              <w:right w:val="nil"/>
            </w:tcBorders>
            <w:vAlign w:val="bottom"/>
          </w:tcPr>
          <w:p w14:paraId="2A6B0605" w14:textId="77777777" w:rsidR="00C3395E" w:rsidRDefault="00C3395E" w:rsidP="00223C12"/>
        </w:tc>
        <w:tc>
          <w:tcPr>
            <w:tcW w:w="7647" w:type="dxa"/>
            <w:gridSpan w:val="3"/>
            <w:tcBorders>
              <w:top w:val="nil"/>
              <w:left w:val="nil"/>
              <w:bottom w:val="nil"/>
              <w:right w:val="nil"/>
            </w:tcBorders>
            <w:vAlign w:val="bottom"/>
          </w:tcPr>
          <w:p w14:paraId="66D2AFAD" w14:textId="77777777" w:rsidR="00C3395E" w:rsidRDefault="006022EF" w:rsidP="00223C12">
            <w:pPr>
              <w:pStyle w:val="Heading1"/>
              <w:rPr>
                <w:color w:val="D16349" w:themeColor="accent1"/>
              </w:rPr>
            </w:pPr>
            <w:r>
              <w:rPr>
                <w:color w:val="D16349" w:themeColor="accent1"/>
                <w:sz w:val="24"/>
              </w:rPr>
              <w:t>SSPA SpONSORED and co-sponsored Sessions</w:t>
            </w:r>
          </w:p>
        </w:tc>
        <w:tc>
          <w:tcPr>
            <w:tcW w:w="880" w:type="dxa"/>
            <w:tcBorders>
              <w:top w:val="nil"/>
              <w:left w:val="nil"/>
              <w:bottom w:val="nil"/>
              <w:right w:val="nil"/>
            </w:tcBorders>
          </w:tcPr>
          <w:p w14:paraId="3BAA7317" w14:textId="77777777" w:rsidR="00C3395E" w:rsidRDefault="00C3395E" w:rsidP="00223C12"/>
        </w:tc>
      </w:tr>
      <w:tr w:rsidR="00C3395E" w14:paraId="329C0306" w14:textId="77777777" w:rsidTr="00223C12">
        <w:trPr>
          <w:trHeight w:val="1901"/>
        </w:trPr>
        <w:tc>
          <w:tcPr>
            <w:tcW w:w="20" w:type="dxa"/>
            <w:tcBorders>
              <w:top w:val="nil"/>
              <w:left w:val="nil"/>
              <w:bottom w:val="nil"/>
              <w:right w:val="nil"/>
            </w:tcBorders>
          </w:tcPr>
          <w:p w14:paraId="545A20FF" w14:textId="77777777" w:rsidR="00C3395E" w:rsidRDefault="00C3395E" w:rsidP="00223C12"/>
        </w:tc>
        <w:tc>
          <w:tcPr>
            <w:tcW w:w="699" w:type="dxa"/>
            <w:tcBorders>
              <w:top w:val="nil"/>
              <w:left w:val="nil"/>
              <w:bottom w:val="nil"/>
              <w:right w:val="nil"/>
            </w:tcBorders>
          </w:tcPr>
          <w:p w14:paraId="20B0B0C7" w14:textId="77777777" w:rsidR="00C3395E" w:rsidRDefault="00C3395E" w:rsidP="00223C12"/>
        </w:tc>
        <w:tc>
          <w:tcPr>
            <w:tcW w:w="20" w:type="dxa"/>
            <w:tcBorders>
              <w:top w:val="nil"/>
              <w:left w:val="nil"/>
              <w:bottom w:val="nil"/>
              <w:right w:val="nil"/>
            </w:tcBorders>
          </w:tcPr>
          <w:p w14:paraId="357A897A" w14:textId="77777777" w:rsidR="00C3395E" w:rsidRDefault="00C3395E" w:rsidP="00223C12"/>
        </w:tc>
        <w:tc>
          <w:tcPr>
            <w:tcW w:w="7647" w:type="dxa"/>
            <w:gridSpan w:val="3"/>
            <w:tcBorders>
              <w:top w:val="nil"/>
              <w:left w:val="nil"/>
              <w:bottom w:val="nil"/>
              <w:right w:val="nil"/>
            </w:tcBorders>
          </w:tcPr>
          <w:tbl>
            <w:tblPr>
              <w:tblStyle w:val="TableGrid"/>
              <w:tblW w:w="5000" w:type="pct"/>
              <w:tblLayout w:type="fixed"/>
              <w:tblCellMar>
                <w:left w:w="7" w:type="dxa"/>
                <w:right w:w="7" w:type="dxa"/>
              </w:tblCellMar>
              <w:tblLook w:val="01E0" w:firstRow="1" w:lastRow="1" w:firstColumn="1" w:lastColumn="1" w:noHBand="0" w:noVBand="0"/>
            </w:tblPr>
            <w:tblGrid>
              <w:gridCol w:w="2151"/>
              <w:gridCol w:w="5480"/>
            </w:tblGrid>
            <w:tr w:rsidR="00C3395E" w14:paraId="3E58D5C7" w14:textId="77777777">
              <w:trPr>
                <w:trHeight w:val="453"/>
              </w:trPr>
              <w:tc>
                <w:tcPr>
                  <w:tcW w:w="2155" w:type="dxa"/>
                  <w:tcBorders>
                    <w:top w:val="single" w:sz="6" w:space="0" w:color="D16349"/>
                    <w:left w:val="single" w:sz="6" w:space="0" w:color="D16349"/>
                    <w:bottom w:val="single" w:sz="6" w:space="0" w:color="D16349"/>
                    <w:right w:val="single" w:sz="6" w:space="0" w:color="D16349"/>
                  </w:tcBorders>
                  <w:vAlign w:val="center"/>
                </w:tcPr>
                <w:p w14:paraId="38F8D63A" w14:textId="77777777" w:rsidR="00C3395E" w:rsidRDefault="006022EF" w:rsidP="00223C12">
                  <w:pPr>
                    <w:pStyle w:val="Checkbox"/>
                    <w:framePr w:hSpace="180" w:wrap="around" w:vAnchor="text" w:hAnchor="margin" w:y="-2159"/>
                    <w:suppressOverlap/>
                    <w:rPr>
                      <w:b/>
                    </w:rPr>
                  </w:pPr>
                  <w:r>
                    <w:rPr>
                      <w:b/>
                      <w:color w:val="000000" w:themeColor="text1"/>
                    </w:rPr>
                    <w:t>DAY/DATE/ TIME/Link</w:t>
                  </w:r>
                </w:p>
              </w:tc>
              <w:tc>
                <w:tcPr>
                  <w:tcW w:w="5491" w:type="dxa"/>
                  <w:tcBorders>
                    <w:top w:val="single" w:sz="6" w:space="0" w:color="D16349"/>
                    <w:left w:val="single" w:sz="6" w:space="0" w:color="D16349"/>
                    <w:bottom w:val="single" w:sz="6" w:space="0" w:color="D16349"/>
                    <w:right w:val="single" w:sz="6" w:space="0" w:color="D16349"/>
                  </w:tcBorders>
                  <w:tcMar>
                    <w:left w:w="144" w:type="dxa"/>
                  </w:tcMar>
                  <w:vAlign w:val="center"/>
                </w:tcPr>
                <w:p w14:paraId="3D3F3ECB" w14:textId="77777777" w:rsidR="00C3395E" w:rsidRDefault="006022EF" w:rsidP="00223C12">
                  <w:pPr>
                    <w:framePr w:hSpace="180" w:wrap="around" w:vAnchor="text" w:hAnchor="margin" w:y="-2159"/>
                    <w:suppressOverlap/>
                    <w:rPr>
                      <w:b/>
                      <w:sz w:val="22"/>
                    </w:rPr>
                  </w:pPr>
                  <w:r>
                    <w:rPr>
                      <w:b/>
                      <w:sz w:val="22"/>
                    </w:rPr>
                    <w:t>Description</w:t>
                  </w:r>
                </w:p>
              </w:tc>
            </w:tr>
            <w:tr w:rsidR="00C3395E" w14:paraId="0223012F" w14:textId="77777777">
              <w:trPr>
                <w:trHeight w:val="453"/>
              </w:trPr>
              <w:tc>
                <w:tcPr>
                  <w:tcW w:w="2155" w:type="dxa"/>
                  <w:tcBorders>
                    <w:top w:val="single" w:sz="6" w:space="0" w:color="D16349"/>
                    <w:left w:val="single" w:sz="6" w:space="0" w:color="D16349"/>
                    <w:bottom w:val="single" w:sz="6" w:space="0" w:color="D16349"/>
                    <w:right w:val="single" w:sz="6" w:space="0" w:color="D16349"/>
                  </w:tcBorders>
                  <w:vAlign w:val="center"/>
                </w:tcPr>
                <w:p w14:paraId="710DF993" w14:textId="77777777" w:rsidR="00C3395E" w:rsidRDefault="00B232B1" w:rsidP="00223C12">
                  <w:pPr>
                    <w:pStyle w:val="Checkbox"/>
                    <w:framePr w:hSpace="180" w:wrap="around" w:vAnchor="text" w:hAnchor="margin" w:y="-2159"/>
                    <w:suppressOverlap/>
                    <w:rPr>
                      <w:rFonts w:ascii="Myriad W01" w:hAnsi="Myriad W01"/>
                      <w:caps w:val="0"/>
                      <w:color w:val="333333"/>
                      <w:sz w:val="29"/>
                    </w:rPr>
                  </w:pPr>
                  <w:hyperlink r:id="rId10">
                    <w:r w:rsidR="006022EF">
                      <w:rPr>
                        <w:rStyle w:val="Hyperlink"/>
                        <w:rFonts w:ascii="Arial" w:hAnsi="Arial"/>
                        <w:caps w:val="0"/>
                        <w:color w:val="333333"/>
                      </w:rPr>
                      <w:t>Sun, 8/8/2021, 3:30 PM - 5:20 PM</w:t>
                    </w:r>
                  </w:hyperlink>
                </w:p>
              </w:tc>
              <w:tc>
                <w:tcPr>
                  <w:tcW w:w="5491" w:type="dxa"/>
                  <w:tcBorders>
                    <w:top w:val="single" w:sz="6" w:space="0" w:color="D16349"/>
                    <w:left w:val="single" w:sz="6" w:space="0" w:color="D16349"/>
                    <w:bottom w:val="single" w:sz="6" w:space="0" w:color="D16349"/>
                    <w:right w:val="single" w:sz="6" w:space="0" w:color="D16349"/>
                  </w:tcBorders>
                  <w:tcMar>
                    <w:left w:w="144" w:type="dxa"/>
                  </w:tcMar>
                  <w:vAlign w:val="center"/>
                </w:tcPr>
                <w:p w14:paraId="402C64C7" w14:textId="77777777" w:rsidR="00C3395E" w:rsidRDefault="006022EF" w:rsidP="00223C12">
                  <w:pPr>
                    <w:framePr w:hSpace="180" w:wrap="around" w:vAnchor="text" w:hAnchor="margin" w:y="-2159"/>
                    <w:suppressOverlap/>
                    <w:rPr>
                      <w:rFonts w:ascii="Arial" w:hAnsi="Arial"/>
                      <w:color w:val="333333"/>
                      <w:sz w:val="16"/>
                      <w:szCs w:val="16"/>
                    </w:rPr>
                  </w:pPr>
                  <w:r>
                    <w:rPr>
                      <w:rFonts w:ascii="Arial" w:hAnsi="Arial"/>
                      <w:color w:val="333333"/>
                      <w:sz w:val="16"/>
                      <w:szCs w:val="16"/>
                    </w:rPr>
                    <w:t xml:space="preserve">Distributed Regressions in Real-World Data </w:t>
                  </w:r>
                </w:p>
              </w:tc>
            </w:tr>
            <w:tr w:rsidR="00C3395E" w14:paraId="1B29461C" w14:textId="77777777">
              <w:trPr>
                <w:trHeight w:val="471"/>
              </w:trPr>
              <w:tc>
                <w:tcPr>
                  <w:tcW w:w="2155" w:type="dxa"/>
                  <w:tcBorders>
                    <w:top w:val="single" w:sz="6" w:space="0" w:color="D16349"/>
                    <w:left w:val="single" w:sz="6" w:space="0" w:color="D16349"/>
                    <w:bottom w:val="single" w:sz="6" w:space="0" w:color="D16349"/>
                    <w:right w:val="single" w:sz="6" w:space="0" w:color="D16349"/>
                  </w:tcBorders>
                  <w:vAlign w:val="center"/>
                </w:tcPr>
                <w:p w14:paraId="13F12837" w14:textId="77777777" w:rsidR="00C3395E" w:rsidRDefault="00B232B1" w:rsidP="00223C12">
                  <w:pPr>
                    <w:pStyle w:val="Checkbox"/>
                    <w:framePr w:hSpace="180" w:wrap="around" w:vAnchor="text" w:hAnchor="margin" w:y="-2159"/>
                    <w:suppressOverlap/>
                    <w:rPr>
                      <w:rFonts w:ascii="Myriad W01" w:hAnsi="Myriad W01"/>
                      <w:caps w:val="0"/>
                      <w:color w:val="333333"/>
                      <w:sz w:val="29"/>
                    </w:rPr>
                  </w:pPr>
                  <w:hyperlink r:id="rId11">
                    <w:r w:rsidR="006022EF">
                      <w:rPr>
                        <w:rStyle w:val="Hyperlink"/>
                        <w:rFonts w:ascii="Arial" w:hAnsi="Arial"/>
                        <w:caps w:val="0"/>
                        <w:color w:val="333333"/>
                      </w:rPr>
                      <w:t>Mon, 8/9/2021, 10:00 AM - 11:50 AM</w:t>
                    </w:r>
                  </w:hyperlink>
                </w:p>
              </w:tc>
              <w:tc>
                <w:tcPr>
                  <w:tcW w:w="5491" w:type="dxa"/>
                  <w:tcBorders>
                    <w:top w:val="single" w:sz="6" w:space="0" w:color="D16349"/>
                    <w:left w:val="single" w:sz="6" w:space="0" w:color="D16349"/>
                    <w:bottom w:val="single" w:sz="6" w:space="0" w:color="D16349"/>
                    <w:right w:val="single" w:sz="6" w:space="0" w:color="D16349"/>
                  </w:tcBorders>
                  <w:tcMar>
                    <w:left w:w="144" w:type="dxa"/>
                  </w:tcMar>
                  <w:vAlign w:val="center"/>
                </w:tcPr>
                <w:p w14:paraId="25A08C0B" w14:textId="77777777" w:rsidR="00C3395E" w:rsidRDefault="006022EF" w:rsidP="00223C12">
                  <w:pPr>
                    <w:framePr w:hSpace="180" w:wrap="around" w:vAnchor="text" w:hAnchor="margin" w:y="-2159"/>
                    <w:suppressOverlap/>
                    <w:rPr>
                      <w:rFonts w:ascii="Arial" w:hAnsi="Arial"/>
                      <w:color w:val="333333"/>
                      <w:sz w:val="16"/>
                      <w:szCs w:val="16"/>
                    </w:rPr>
                  </w:pPr>
                  <w:r>
                    <w:rPr>
                      <w:rFonts w:ascii="Arial" w:hAnsi="Arial"/>
                      <w:color w:val="333333"/>
                      <w:sz w:val="16"/>
                      <w:szCs w:val="16"/>
                    </w:rPr>
                    <w:t>Data Visualization Game: Who Is Winning? Sponsors, Third Parties, or Someone Else?</w:t>
                  </w:r>
                </w:p>
              </w:tc>
            </w:tr>
            <w:tr w:rsidR="00C3395E" w14:paraId="2AAA5BFB" w14:textId="77777777">
              <w:trPr>
                <w:trHeight w:val="561"/>
              </w:trPr>
              <w:tc>
                <w:tcPr>
                  <w:tcW w:w="2155" w:type="dxa"/>
                  <w:tcBorders>
                    <w:top w:val="single" w:sz="6" w:space="0" w:color="D16349"/>
                    <w:left w:val="single" w:sz="6" w:space="0" w:color="D16349"/>
                    <w:bottom w:val="single" w:sz="6" w:space="0" w:color="D16349"/>
                    <w:right w:val="single" w:sz="6" w:space="0" w:color="D16349"/>
                  </w:tcBorders>
                  <w:vAlign w:val="center"/>
                </w:tcPr>
                <w:p w14:paraId="197357EC" w14:textId="77777777" w:rsidR="00C3395E" w:rsidRDefault="00B232B1" w:rsidP="00223C12">
                  <w:pPr>
                    <w:pStyle w:val="Checkbox"/>
                    <w:framePr w:hSpace="180" w:wrap="around" w:vAnchor="text" w:hAnchor="margin" w:y="-2159"/>
                    <w:suppressOverlap/>
                    <w:rPr>
                      <w:rFonts w:ascii="Myriad W01" w:hAnsi="Myriad W01"/>
                      <w:caps w:val="0"/>
                      <w:color w:val="333333"/>
                      <w:sz w:val="29"/>
                    </w:rPr>
                  </w:pPr>
                  <w:hyperlink r:id="rId12">
                    <w:r w:rsidR="006022EF">
                      <w:rPr>
                        <w:rStyle w:val="Hyperlink"/>
                        <w:rFonts w:ascii="Arial" w:hAnsi="Arial"/>
                        <w:caps w:val="0"/>
                        <w:color w:val="333333"/>
                      </w:rPr>
                      <w:t>Tue, 8/10/2021, 10:00 AM - 11:50 AM</w:t>
                    </w:r>
                  </w:hyperlink>
                </w:p>
              </w:tc>
              <w:tc>
                <w:tcPr>
                  <w:tcW w:w="5491" w:type="dxa"/>
                  <w:tcBorders>
                    <w:top w:val="single" w:sz="6" w:space="0" w:color="D16349"/>
                    <w:left w:val="single" w:sz="6" w:space="0" w:color="D16349"/>
                    <w:bottom w:val="single" w:sz="6" w:space="0" w:color="D16349"/>
                    <w:right w:val="single" w:sz="6" w:space="0" w:color="D16349"/>
                  </w:tcBorders>
                  <w:tcMar>
                    <w:left w:w="144" w:type="dxa"/>
                  </w:tcMar>
                  <w:vAlign w:val="center"/>
                </w:tcPr>
                <w:p w14:paraId="7900B19A" w14:textId="77777777" w:rsidR="00C3395E" w:rsidRDefault="006022EF" w:rsidP="00223C12">
                  <w:pPr>
                    <w:framePr w:hSpace="180" w:wrap="around" w:vAnchor="text" w:hAnchor="margin" w:y="-2159"/>
                    <w:suppressOverlap/>
                    <w:rPr>
                      <w:rFonts w:ascii="Arial" w:hAnsi="Arial"/>
                      <w:color w:val="333333"/>
                      <w:sz w:val="16"/>
                      <w:szCs w:val="16"/>
                    </w:rPr>
                  </w:pPr>
                  <w:r>
                    <w:rPr>
                      <w:rFonts w:ascii="Arial" w:hAnsi="Arial"/>
                      <w:color w:val="333333"/>
                      <w:sz w:val="16"/>
                      <w:szCs w:val="16"/>
                    </w:rPr>
                    <w:t>Time Series Methodology: Modern Practices in Seasonal Adjustment and Software</w:t>
                  </w:r>
                </w:p>
              </w:tc>
            </w:tr>
            <w:tr w:rsidR="00C3395E" w14:paraId="1AB40723" w14:textId="77777777">
              <w:trPr>
                <w:trHeight w:val="552"/>
              </w:trPr>
              <w:tc>
                <w:tcPr>
                  <w:tcW w:w="2155" w:type="dxa"/>
                  <w:tcBorders>
                    <w:top w:val="single" w:sz="6" w:space="0" w:color="D16349"/>
                    <w:left w:val="single" w:sz="6" w:space="0" w:color="D16349"/>
                    <w:bottom w:val="single" w:sz="6" w:space="0" w:color="D16349"/>
                    <w:right w:val="single" w:sz="6" w:space="0" w:color="D16349"/>
                  </w:tcBorders>
                  <w:vAlign w:val="center"/>
                </w:tcPr>
                <w:p w14:paraId="6497698C" w14:textId="77777777" w:rsidR="00C3395E" w:rsidRDefault="00B232B1" w:rsidP="00223C12">
                  <w:pPr>
                    <w:pStyle w:val="Checkbox"/>
                    <w:framePr w:hSpace="180" w:wrap="around" w:vAnchor="text" w:hAnchor="margin" w:y="-2159"/>
                    <w:suppressOverlap/>
                    <w:rPr>
                      <w:rFonts w:ascii="Myriad W01" w:hAnsi="Myriad W01"/>
                      <w:caps w:val="0"/>
                      <w:color w:val="333333"/>
                      <w:sz w:val="29"/>
                    </w:rPr>
                  </w:pPr>
                  <w:hyperlink r:id="rId13">
                    <w:r w:rsidR="006022EF">
                      <w:rPr>
                        <w:rStyle w:val="Hyperlink"/>
                        <w:rFonts w:ascii="Arial" w:hAnsi="Arial"/>
                        <w:caps w:val="0"/>
                        <w:color w:val="333333"/>
                      </w:rPr>
                      <w:t>Wed, 8/11/2021, 1:30 PM - 3:20 PM</w:t>
                    </w:r>
                  </w:hyperlink>
                </w:p>
              </w:tc>
              <w:tc>
                <w:tcPr>
                  <w:tcW w:w="5491" w:type="dxa"/>
                  <w:tcBorders>
                    <w:top w:val="single" w:sz="6" w:space="0" w:color="D16349"/>
                    <w:left w:val="single" w:sz="6" w:space="0" w:color="D16349"/>
                    <w:bottom w:val="single" w:sz="6" w:space="0" w:color="D16349"/>
                    <w:right w:val="single" w:sz="6" w:space="0" w:color="D16349"/>
                  </w:tcBorders>
                  <w:tcMar>
                    <w:left w:w="144" w:type="dxa"/>
                  </w:tcMar>
                  <w:vAlign w:val="center"/>
                </w:tcPr>
                <w:p w14:paraId="1FB916FF" w14:textId="77777777" w:rsidR="00C3395E" w:rsidRDefault="006022EF" w:rsidP="00223C12">
                  <w:pPr>
                    <w:framePr w:hSpace="180" w:wrap="around" w:vAnchor="text" w:hAnchor="margin" w:y="-2159"/>
                    <w:suppressOverlap/>
                    <w:rPr>
                      <w:rFonts w:ascii="Arial" w:hAnsi="Arial"/>
                      <w:color w:val="333333"/>
                      <w:sz w:val="16"/>
                      <w:szCs w:val="16"/>
                    </w:rPr>
                  </w:pPr>
                  <w:r>
                    <w:rPr>
                      <w:rFonts w:ascii="Arial" w:hAnsi="Arial"/>
                      <w:color w:val="333333"/>
                      <w:sz w:val="16"/>
                      <w:szCs w:val="16"/>
                    </w:rPr>
                    <w:t>Emerging Statistical Theory and Methods in Deep Learning </w:t>
                  </w:r>
                </w:p>
              </w:tc>
            </w:tr>
            <w:tr w:rsidR="00C3395E" w14:paraId="6A58201C" w14:textId="77777777">
              <w:trPr>
                <w:trHeight w:val="653"/>
              </w:trPr>
              <w:tc>
                <w:tcPr>
                  <w:tcW w:w="2155" w:type="dxa"/>
                  <w:tcBorders>
                    <w:top w:val="single" w:sz="6" w:space="0" w:color="D16349"/>
                    <w:left w:val="single" w:sz="6" w:space="0" w:color="D16349"/>
                    <w:bottom w:val="single" w:sz="6" w:space="0" w:color="D16349"/>
                    <w:right w:val="single" w:sz="6" w:space="0" w:color="D16349"/>
                  </w:tcBorders>
                  <w:vAlign w:val="center"/>
                </w:tcPr>
                <w:p w14:paraId="07827CAB" w14:textId="77777777" w:rsidR="00C3395E" w:rsidRDefault="00B232B1" w:rsidP="00223C12">
                  <w:pPr>
                    <w:pStyle w:val="Checkbox"/>
                    <w:framePr w:hSpace="180" w:wrap="around" w:vAnchor="text" w:hAnchor="margin" w:y="-2159"/>
                    <w:suppressOverlap/>
                  </w:pPr>
                  <w:hyperlink r:id="rId14">
                    <w:r w:rsidR="006022EF">
                      <w:rPr>
                        <w:rStyle w:val="Hyperlink"/>
                        <w:rFonts w:ascii="Arial" w:hAnsi="Arial"/>
                        <w:caps w:val="0"/>
                        <w:color w:val="333333"/>
                      </w:rPr>
                      <w:t>Thu, 8/12/2021, 10:00 AM - 11:50 AM</w:t>
                    </w:r>
                  </w:hyperlink>
                </w:p>
              </w:tc>
              <w:tc>
                <w:tcPr>
                  <w:tcW w:w="5491" w:type="dxa"/>
                  <w:tcBorders>
                    <w:top w:val="single" w:sz="6" w:space="0" w:color="D16349"/>
                    <w:left w:val="single" w:sz="6" w:space="0" w:color="D16349"/>
                    <w:bottom w:val="single" w:sz="6" w:space="0" w:color="D16349"/>
                    <w:right w:val="single" w:sz="6" w:space="0" w:color="D16349"/>
                  </w:tcBorders>
                  <w:tcMar>
                    <w:left w:w="144" w:type="dxa"/>
                  </w:tcMar>
                  <w:vAlign w:val="center"/>
                </w:tcPr>
                <w:p w14:paraId="33F57361" w14:textId="77777777" w:rsidR="00C3395E" w:rsidRDefault="006022EF" w:rsidP="00223C12">
                  <w:pPr>
                    <w:framePr w:hSpace="180" w:wrap="around" w:vAnchor="text" w:hAnchor="margin" w:y="-2159"/>
                    <w:suppressOverlap/>
                    <w:rPr>
                      <w:rFonts w:ascii="Arial" w:hAnsi="Arial"/>
                      <w:color w:val="333333"/>
                      <w:sz w:val="16"/>
                      <w:szCs w:val="16"/>
                    </w:rPr>
                  </w:pPr>
                  <w:r>
                    <w:rPr>
                      <w:rFonts w:ascii="Arial" w:hAnsi="Arial"/>
                      <w:color w:val="333333"/>
                      <w:sz w:val="16"/>
                      <w:szCs w:val="16"/>
                    </w:rPr>
                    <w:t>Recent Advances in Clustering and Mixture Models Analysis</w:t>
                  </w:r>
                </w:p>
              </w:tc>
            </w:tr>
          </w:tbl>
          <w:p w14:paraId="51D4C423" w14:textId="77777777" w:rsidR="00C3395E" w:rsidRDefault="00C3395E" w:rsidP="00223C12">
            <w:pPr>
              <w:widowControl w:val="0"/>
            </w:pPr>
          </w:p>
        </w:tc>
        <w:tc>
          <w:tcPr>
            <w:tcW w:w="880" w:type="dxa"/>
            <w:tcBorders>
              <w:top w:val="nil"/>
              <w:left w:val="nil"/>
              <w:bottom w:val="nil"/>
              <w:right w:val="nil"/>
            </w:tcBorders>
          </w:tcPr>
          <w:p w14:paraId="6A75571E" w14:textId="77777777" w:rsidR="00C3395E" w:rsidRDefault="00C3395E" w:rsidP="00223C12"/>
        </w:tc>
      </w:tr>
      <w:tr w:rsidR="00C3395E" w14:paraId="6182A50B" w14:textId="77777777" w:rsidTr="00223C12">
        <w:trPr>
          <w:trHeight w:val="288"/>
        </w:trPr>
        <w:tc>
          <w:tcPr>
            <w:tcW w:w="20" w:type="dxa"/>
            <w:tcBorders>
              <w:top w:val="nil"/>
              <w:left w:val="nil"/>
              <w:bottom w:val="nil"/>
              <w:right w:val="nil"/>
            </w:tcBorders>
          </w:tcPr>
          <w:p w14:paraId="262CD0F4" w14:textId="77777777" w:rsidR="00C3395E" w:rsidRDefault="00C3395E" w:rsidP="00223C12"/>
        </w:tc>
        <w:tc>
          <w:tcPr>
            <w:tcW w:w="699" w:type="dxa"/>
            <w:tcBorders>
              <w:top w:val="nil"/>
              <w:left w:val="nil"/>
              <w:bottom w:val="nil"/>
              <w:right w:val="nil"/>
            </w:tcBorders>
          </w:tcPr>
          <w:p w14:paraId="2058D6F7" w14:textId="77777777" w:rsidR="00C3395E" w:rsidRDefault="00C3395E" w:rsidP="00223C12"/>
        </w:tc>
        <w:tc>
          <w:tcPr>
            <w:tcW w:w="20" w:type="dxa"/>
            <w:tcBorders>
              <w:top w:val="nil"/>
              <w:left w:val="nil"/>
              <w:bottom w:val="nil"/>
              <w:right w:val="nil"/>
            </w:tcBorders>
            <w:vAlign w:val="bottom"/>
          </w:tcPr>
          <w:p w14:paraId="0B3B8FA9" w14:textId="77777777" w:rsidR="00C3395E" w:rsidRDefault="00C3395E" w:rsidP="00223C12"/>
        </w:tc>
        <w:tc>
          <w:tcPr>
            <w:tcW w:w="7647" w:type="dxa"/>
            <w:gridSpan w:val="3"/>
            <w:tcBorders>
              <w:top w:val="nil"/>
              <w:left w:val="nil"/>
              <w:bottom w:val="nil"/>
              <w:right w:val="nil"/>
            </w:tcBorders>
            <w:vAlign w:val="bottom"/>
          </w:tcPr>
          <w:p w14:paraId="0702F647" w14:textId="77777777" w:rsidR="00C3395E" w:rsidRDefault="006022EF" w:rsidP="00223C12">
            <w:pPr>
              <w:spacing w:before="20"/>
              <w:rPr>
                <w:b/>
              </w:rPr>
            </w:pPr>
            <w:r>
              <w:rPr>
                <w:b/>
              </w:rPr>
              <w:t>STUDENT TRAVEL GRANTS</w:t>
            </w:r>
          </w:p>
          <w:p w14:paraId="17AEB7E5" w14:textId="77777777" w:rsidR="00C3395E" w:rsidRDefault="006022EF" w:rsidP="00223C12">
            <w:pPr>
              <w:jc w:val="both"/>
            </w:pPr>
            <w:r>
              <w:t xml:space="preserve">SSPA has a small grant program to pay the primary registration fees for section members who have recently graduated and who want to attend an ASA conference. Applications should be received at least 6 weeks prior to the start of a conference. To learn more about eligibility requirements and to apply please visit: </w:t>
            </w:r>
            <w:hyperlink r:id="rId15">
              <w:r>
                <w:rPr>
                  <w:rStyle w:val="Hyperlink"/>
                </w:rPr>
                <w:t>http://community.amstat.org/sspa/events/new-item</w:t>
              </w:r>
            </w:hyperlink>
          </w:p>
          <w:p w14:paraId="24D18537" w14:textId="77777777" w:rsidR="00C3395E" w:rsidRDefault="00C3395E" w:rsidP="00223C12">
            <w:pPr>
              <w:pStyle w:val="Heading1"/>
              <w:rPr>
                <w:color w:val="8FB08C" w:themeColor="accent5"/>
              </w:rPr>
            </w:pPr>
          </w:p>
        </w:tc>
        <w:tc>
          <w:tcPr>
            <w:tcW w:w="880" w:type="dxa"/>
            <w:tcBorders>
              <w:top w:val="nil"/>
              <w:left w:val="nil"/>
              <w:bottom w:val="nil"/>
              <w:right w:val="nil"/>
            </w:tcBorders>
          </w:tcPr>
          <w:p w14:paraId="14F04B3A" w14:textId="77777777" w:rsidR="00C3395E" w:rsidRDefault="00C3395E" w:rsidP="00223C12"/>
        </w:tc>
      </w:tr>
      <w:tr w:rsidR="00C3395E" w14:paraId="4F31BBBF" w14:textId="77777777" w:rsidTr="00223C12">
        <w:trPr>
          <w:trHeight w:val="1901"/>
        </w:trPr>
        <w:tc>
          <w:tcPr>
            <w:tcW w:w="20" w:type="dxa"/>
            <w:tcBorders>
              <w:top w:val="nil"/>
              <w:left w:val="nil"/>
              <w:bottom w:val="nil"/>
              <w:right w:val="nil"/>
            </w:tcBorders>
          </w:tcPr>
          <w:p w14:paraId="6C0280F1" w14:textId="77777777" w:rsidR="00C3395E" w:rsidRDefault="00C3395E" w:rsidP="00223C12">
            <w:pPr>
              <w:rPr>
                <w:sz w:val="18"/>
                <w:szCs w:val="18"/>
              </w:rPr>
            </w:pPr>
          </w:p>
        </w:tc>
        <w:tc>
          <w:tcPr>
            <w:tcW w:w="9246" w:type="dxa"/>
            <w:gridSpan w:val="6"/>
            <w:tcBorders>
              <w:top w:val="nil"/>
              <w:left w:val="nil"/>
              <w:bottom w:val="nil"/>
              <w:right w:val="nil"/>
            </w:tcBorders>
          </w:tcPr>
          <w:p w14:paraId="3719979C" w14:textId="77777777" w:rsidR="00C3395E" w:rsidRDefault="006022EF" w:rsidP="00223C12">
            <w:pPr>
              <w:jc w:val="center"/>
              <w:rPr>
                <w:rFonts w:ascii="Britannic Bold" w:hAnsi="Britannic Bold"/>
                <w:b/>
                <w:i/>
                <w:color w:val="00B050"/>
                <w:sz w:val="22"/>
                <w:szCs w:val="18"/>
              </w:rPr>
            </w:pPr>
            <w:r>
              <w:rPr>
                <w:rFonts w:ascii="Britannic Bold" w:hAnsi="Britannic Bold"/>
                <w:b/>
                <w:i/>
                <w:color w:val="00B050"/>
                <w:sz w:val="22"/>
                <w:szCs w:val="18"/>
              </w:rPr>
              <w:t>About SSPA</w:t>
            </w:r>
          </w:p>
          <w:p w14:paraId="6BDA1176" w14:textId="77777777" w:rsidR="00C3395E" w:rsidRDefault="006022EF" w:rsidP="00223C12">
            <w:pPr>
              <w:pStyle w:val="BodyText"/>
              <w:jc w:val="center"/>
              <w:rPr>
                <w:rFonts w:ascii="Britannic Bold" w:hAnsi="Britannic Bold" w:cs="Times New Roman"/>
                <w:color w:val="00B050"/>
                <w:kern w:val="0"/>
                <w:szCs w:val="18"/>
              </w:rPr>
            </w:pPr>
            <w:r>
              <w:rPr>
                <w:rFonts w:ascii="Britannic Bold" w:hAnsi="Britannic Bold" w:cs="Times New Roman"/>
                <w:color w:val="00B050"/>
                <w:kern w:val="0"/>
                <w:szCs w:val="18"/>
              </w:rPr>
              <w:t>SSPA Leads the Advancement of Statistical Programming through Innovative, Scientific &amp; Technological Advocacy to Enable Solutions to Complex Problems</w:t>
            </w:r>
          </w:p>
          <w:p w14:paraId="27DCDB3F" w14:textId="77777777" w:rsidR="00C3395E" w:rsidRDefault="006022EF" w:rsidP="00223C12">
            <w:pPr>
              <w:jc w:val="both"/>
              <w:rPr>
                <w:rFonts w:ascii="Imago" w:hAnsi="Imago"/>
                <w:sz w:val="18"/>
                <w:szCs w:val="18"/>
              </w:rPr>
            </w:pPr>
            <w:r>
              <w:rPr>
                <w:rFonts w:ascii="Imago" w:hAnsi="Imago"/>
                <w:sz w:val="18"/>
                <w:szCs w:val="18"/>
              </w:rPr>
              <w:t xml:space="preserve">The SSPA was established on January 1, 2009.  Our membership is comprised of professionals at all career levels as well as students who use statistical methodology and software to manipulate and analyze data for effective interpretation and presentation.  Members include individuals from industry, </w:t>
            </w:r>
            <w:proofErr w:type="gramStart"/>
            <w:r>
              <w:rPr>
                <w:rFonts w:ascii="Imago" w:hAnsi="Imago"/>
                <w:sz w:val="18"/>
                <w:szCs w:val="18"/>
              </w:rPr>
              <w:t>academia</w:t>
            </w:r>
            <w:proofErr w:type="gramEnd"/>
            <w:r>
              <w:rPr>
                <w:rFonts w:ascii="Imago" w:hAnsi="Imago"/>
                <w:sz w:val="18"/>
                <w:szCs w:val="18"/>
              </w:rPr>
              <w:t xml:space="preserve"> and government.  </w:t>
            </w:r>
          </w:p>
          <w:p w14:paraId="5ED3D1A2" w14:textId="77777777" w:rsidR="00C3395E" w:rsidRDefault="006022EF" w:rsidP="00223C12">
            <w:pPr>
              <w:pBdr>
                <w:top w:val="single" w:sz="4" w:space="1" w:color="000000"/>
                <w:left w:val="single" w:sz="4" w:space="4" w:color="000000"/>
                <w:bottom w:val="single" w:sz="4" w:space="1" w:color="000000"/>
                <w:right w:val="single" w:sz="4" w:space="4" w:color="000000"/>
              </w:pBdr>
              <w:jc w:val="center"/>
              <w:rPr>
                <w:rFonts w:ascii="Imago" w:hAnsi="Imago"/>
                <w:b/>
                <w:color w:val="993300"/>
                <w:szCs w:val="18"/>
              </w:rPr>
            </w:pPr>
            <w:r>
              <w:rPr>
                <w:rFonts w:ascii="Imago" w:hAnsi="Imago"/>
                <w:b/>
                <w:color w:val="FF0000"/>
                <w:szCs w:val="18"/>
              </w:rPr>
              <w:t>Our Goals</w:t>
            </w:r>
          </w:p>
          <w:p w14:paraId="7F1E1435" w14:textId="77777777" w:rsidR="00C3395E" w:rsidRDefault="006022EF" w:rsidP="00223C12">
            <w:pPr>
              <w:widowControl w:val="0"/>
              <w:numPr>
                <w:ilvl w:val="0"/>
                <w:numId w:val="3"/>
              </w:numPr>
              <w:spacing w:after="96" w:line="247" w:lineRule="auto"/>
              <w:rPr>
                <w:rFonts w:ascii="Imago" w:hAnsi="Imago"/>
                <w:bCs/>
                <w:sz w:val="18"/>
                <w:szCs w:val="18"/>
              </w:rPr>
            </w:pPr>
            <w:r>
              <w:rPr>
                <w:rFonts w:ascii="Imago" w:hAnsi="Imago"/>
                <w:bCs/>
                <w:sz w:val="18"/>
                <w:szCs w:val="18"/>
              </w:rPr>
              <w:t>Encourage a broad discussion of programming concepts, theories, and techniques that are used for statistical analysis.</w:t>
            </w:r>
          </w:p>
          <w:p w14:paraId="3FFA25B9" w14:textId="77777777" w:rsidR="00C3395E" w:rsidRDefault="006022EF" w:rsidP="00223C12">
            <w:pPr>
              <w:widowControl w:val="0"/>
              <w:numPr>
                <w:ilvl w:val="0"/>
                <w:numId w:val="3"/>
              </w:numPr>
              <w:spacing w:after="96" w:line="247" w:lineRule="auto"/>
              <w:rPr>
                <w:rFonts w:ascii="Imago" w:hAnsi="Imago"/>
                <w:bCs/>
                <w:sz w:val="18"/>
                <w:szCs w:val="18"/>
              </w:rPr>
            </w:pPr>
            <w:r>
              <w:rPr>
                <w:rFonts w:ascii="Imago" w:hAnsi="Imago"/>
                <w:bCs/>
                <w:sz w:val="18"/>
                <w:szCs w:val="18"/>
              </w:rPr>
              <w:t>Encourage discussion of cross-functional activities and pre-analysis (</w:t>
            </w:r>
            <w:proofErr w:type="gramStart"/>
            <w:r>
              <w:rPr>
                <w:rFonts w:ascii="Imago" w:hAnsi="Imago"/>
                <w:bCs/>
                <w:sz w:val="18"/>
                <w:szCs w:val="18"/>
              </w:rPr>
              <w:t>e.g.</w:t>
            </w:r>
            <w:proofErr w:type="gramEnd"/>
            <w:r>
              <w:rPr>
                <w:rFonts w:ascii="Imago" w:hAnsi="Imago"/>
                <w:bCs/>
                <w:sz w:val="18"/>
                <w:szCs w:val="18"/>
              </w:rPr>
              <w:t xml:space="preserve"> data management) activities that affect statistical programming work.</w:t>
            </w:r>
          </w:p>
          <w:p w14:paraId="7A85F668" w14:textId="77777777" w:rsidR="00C3395E" w:rsidRDefault="006022EF" w:rsidP="00223C12">
            <w:pPr>
              <w:widowControl w:val="0"/>
              <w:numPr>
                <w:ilvl w:val="0"/>
                <w:numId w:val="3"/>
              </w:numPr>
              <w:spacing w:after="96" w:line="247" w:lineRule="auto"/>
              <w:rPr>
                <w:rFonts w:ascii="Imago" w:hAnsi="Imago"/>
                <w:bCs/>
                <w:sz w:val="18"/>
                <w:szCs w:val="18"/>
              </w:rPr>
            </w:pPr>
            <w:r>
              <w:rPr>
                <w:rFonts w:ascii="Imago" w:hAnsi="Imago"/>
                <w:bCs/>
                <w:sz w:val="18"/>
                <w:szCs w:val="18"/>
              </w:rPr>
              <w:lastRenderedPageBreak/>
              <w:t>Encourage discussions on career paths for members.</w:t>
            </w:r>
          </w:p>
          <w:p w14:paraId="004AE993" w14:textId="77777777" w:rsidR="00C3395E" w:rsidRDefault="006022EF" w:rsidP="00223C12">
            <w:pPr>
              <w:widowControl w:val="0"/>
              <w:numPr>
                <w:ilvl w:val="0"/>
                <w:numId w:val="3"/>
              </w:numPr>
              <w:spacing w:after="96" w:line="247" w:lineRule="auto"/>
              <w:rPr>
                <w:rFonts w:ascii="Imago" w:hAnsi="Imago"/>
                <w:bCs/>
                <w:sz w:val="18"/>
                <w:szCs w:val="18"/>
              </w:rPr>
            </w:pPr>
            <w:r>
              <w:rPr>
                <w:rFonts w:ascii="Imago" w:hAnsi="Imago"/>
                <w:bCs/>
                <w:sz w:val="18"/>
                <w:szCs w:val="18"/>
              </w:rPr>
              <w:t>Establish and maintain relationships with other ASA sections as appropriate.</w:t>
            </w:r>
          </w:p>
          <w:p w14:paraId="54EF4E32" w14:textId="77777777" w:rsidR="00C3395E" w:rsidRDefault="00C3395E" w:rsidP="00223C12">
            <w:pPr>
              <w:jc w:val="both"/>
              <w:rPr>
                <w:rFonts w:ascii="Imago" w:hAnsi="Imago"/>
                <w:sz w:val="18"/>
                <w:szCs w:val="18"/>
              </w:rPr>
            </w:pPr>
          </w:p>
          <w:p w14:paraId="7B97AAEE" w14:textId="77777777" w:rsidR="00C3395E" w:rsidRDefault="006022EF" w:rsidP="00223C12">
            <w:pPr>
              <w:jc w:val="both"/>
              <w:rPr>
                <w:rFonts w:ascii="Imago" w:hAnsi="Imago"/>
                <w:sz w:val="18"/>
                <w:szCs w:val="18"/>
              </w:rPr>
            </w:pPr>
            <w:r>
              <w:rPr>
                <w:rFonts w:ascii="Imago" w:hAnsi="Imago"/>
                <w:sz w:val="18"/>
                <w:szCs w:val="18"/>
              </w:rPr>
              <w:t xml:space="preserve">Our section provides a venue for statistical programmers and analysts to discuss common interests, formulate strategies, share experiences, and increase their awareness of the broader statistical community.  </w:t>
            </w:r>
          </w:p>
          <w:p w14:paraId="048561BA" w14:textId="77777777" w:rsidR="00C3395E" w:rsidRDefault="00C3395E" w:rsidP="00223C12">
            <w:pPr>
              <w:jc w:val="both"/>
              <w:rPr>
                <w:rFonts w:ascii="Imago" w:hAnsi="Imago"/>
                <w:sz w:val="18"/>
                <w:szCs w:val="18"/>
              </w:rPr>
            </w:pPr>
          </w:p>
          <w:p w14:paraId="0C02DA64" w14:textId="77777777" w:rsidR="00C3395E" w:rsidRDefault="006022EF" w:rsidP="00223C12">
            <w:pPr>
              <w:jc w:val="both"/>
              <w:rPr>
                <w:rFonts w:ascii="Imago" w:hAnsi="Imago"/>
                <w:sz w:val="18"/>
                <w:szCs w:val="18"/>
              </w:rPr>
            </w:pPr>
            <w:r>
              <w:rPr>
                <w:rFonts w:ascii="Imago" w:hAnsi="Imago"/>
                <w:sz w:val="18"/>
                <w:szCs w:val="18"/>
              </w:rPr>
              <w:t>Recent sponsored activities include:</w:t>
            </w:r>
          </w:p>
          <w:p w14:paraId="6480DC2F" w14:textId="77777777" w:rsidR="00C3395E" w:rsidRDefault="006022EF" w:rsidP="00223C12">
            <w:pPr>
              <w:numPr>
                <w:ilvl w:val="0"/>
                <w:numId w:val="1"/>
              </w:numPr>
              <w:jc w:val="both"/>
              <w:rPr>
                <w:rFonts w:ascii="Imago" w:hAnsi="Imago"/>
                <w:sz w:val="18"/>
                <w:szCs w:val="18"/>
              </w:rPr>
            </w:pPr>
            <w:r>
              <w:rPr>
                <w:rFonts w:ascii="Imago" w:hAnsi="Imago"/>
                <w:sz w:val="18"/>
                <w:szCs w:val="18"/>
              </w:rPr>
              <w:t>Webinars</w:t>
            </w:r>
          </w:p>
          <w:p w14:paraId="3E8BD735" w14:textId="77777777" w:rsidR="00C3395E" w:rsidRDefault="006022EF" w:rsidP="00223C12">
            <w:pPr>
              <w:numPr>
                <w:ilvl w:val="0"/>
                <w:numId w:val="1"/>
              </w:numPr>
              <w:rPr>
                <w:rFonts w:ascii="Imago" w:hAnsi="Imago"/>
                <w:sz w:val="18"/>
                <w:szCs w:val="18"/>
              </w:rPr>
            </w:pPr>
            <w:r>
              <w:rPr>
                <w:rFonts w:ascii="Imago" w:hAnsi="Imago"/>
                <w:sz w:val="18"/>
                <w:szCs w:val="18"/>
              </w:rPr>
              <w:t>Conference travel grants for students</w:t>
            </w:r>
          </w:p>
          <w:p w14:paraId="15CBE7D2" w14:textId="77777777" w:rsidR="00C3395E" w:rsidRDefault="006022EF" w:rsidP="00223C12">
            <w:pPr>
              <w:numPr>
                <w:ilvl w:val="0"/>
                <w:numId w:val="1"/>
              </w:numPr>
              <w:jc w:val="both"/>
              <w:rPr>
                <w:rFonts w:ascii="Imago" w:hAnsi="Imago"/>
                <w:sz w:val="18"/>
                <w:szCs w:val="18"/>
              </w:rPr>
            </w:pPr>
            <w:r>
              <w:rPr>
                <w:rFonts w:ascii="Imago" w:hAnsi="Imago"/>
                <w:sz w:val="18"/>
                <w:szCs w:val="18"/>
              </w:rPr>
              <w:t>SSPA Newsletters</w:t>
            </w:r>
          </w:p>
          <w:p w14:paraId="4A89156A" w14:textId="77777777" w:rsidR="00C3395E" w:rsidRDefault="006022EF" w:rsidP="00223C12">
            <w:pPr>
              <w:numPr>
                <w:ilvl w:val="0"/>
                <w:numId w:val="1"/>
              </w:numPr>
              <w:rPr>
                <w:rFonts w:ascii="Imago" w:hAnsi="Imago"/>
                <w:sz w:val="18"/>
                <w:szCs w:val="18"/>
              </w:rPr>
            </w:pPr>
            <w:r>
              <w:rPr>
                <w:rFonts w:ascii="Imago" w:hAnsi="Imago"/>
                <w:sz w:val="18"/>
                <w:szCs w:val="18"/>
              </w:rPr>
              <w:t xml:space="preserve">Blogging on the ASA </w:t>
            </w:r>
            <w:proofErr w:type="gramStart"/>
            <w:r>
              <w:rPr>
                <w:rFonts w:ascii="Imago" w:hAnsi="Imago"/>
                <w:sz w:val="18"/>
                <w:szCs w:val="18"/>
              </w:rPr>
              <w:t>Community  Site</w:t>
            </w:r>
            <w:proofErr w:type="gramEnd"/>
          </w:p>
          <w:p w14:paraId="08077135" w14:textId="77777777" w:rsidR="00C3395E" w:rsidRDefault="00C3395E" w:rsidP="00223C12">
            <w:pPr>
              <w:jc w:val="both"/>
              <w:rPr>
                <w:rFonts w:ascii="Imago" w:hAnsi="Imago"/>
                <w:sz w:val="18"/>
                <w:szCs w:val="18"/>
              </w:rPr>
            </w:pPr>
          </w:p>
          <w:p w14:paraId="208EAEBC" w14:textId="77777777" w:rsidR="00C3395E" w:rsidRDefault="006022EF" w:rsidP="00223C12">
            <w:pPr>
              <w:pStyle w:val="BodyText"/>
              <w:jc w:val="both"/>
              <w:rPr>
                <w:rFonts w:ascii="Imago" w:hAnsi="Imago"/>
                <w:sz w:val="18"/>
                <w:szCs w:val="18"/>
              </w:rPr>
            </w:pPr>
            <w:r>
              <w:rPr>
                <w:rFonts w:ascii="Imago" w:hAnsi="Imago"/>
                <w:sz w:val="18"/>
                <w:szCs w:val="18"/>
              </w:rPr>
              <w:t>In addition to the technical aspects of statistical programming and analysis, we provide career mentoring and discussion of career paths suitable for those in our field. We present topics such as changing industries and moving into management positions.   Networking between members is promoted and encouraged</w:t>
            </w:r>
          </w:p>
          <w:p w14:paraId="1CD229C8" w14:textId="77777777" w:rsidR="00C3395E" w:rsidRDefault="006022EF" w:rsidP="00223C12">
            <w:pPr>
              <w:pBdr>
                <w:top w:val="single" w:sz="4" w:space="1" w:color="000000"/>
                <w:left w:val="single" w:sz="4" w:space="4" w:color="000000"/>
                <w:bottom w:val="single" w:sz="4" w:space="1" w:color="000000"/>
                <w:right w:val="single" w:sz="4" w:space="4" w:color="000000"/>
              </w:pBdr>
              <w:jc w:val="center"/>
              <w:rPr>
                <w:rFonts w:ascii="Imago" w:hAnsi="Imago"/>
                <w:b/>
                <w:color w:val="993300"/>
                <w:szCs w:val="18"/>
              </w:rPr>
            </w:pPr>
            <w:r>
              <w:rPr>
                <w:rFonts w:ascii="Imago" w:hAnsi="Imago"/>
                <w:b/>
                <w:color w:val="FF0000"/>
                <w:szCs w:val="18"/>
              </w:rPr>
              <w:t>Come and Join Us!</w:t>
            </w:r>
          </w:p>
          <w:p w14:paraId="45999C12" w14:textId="77777777" w:rsidR="00C3395E" w:rsidRDefault="006022EF" w:rsidP="00223C12">
            <w:pPr>
              <w:pBdr>
                <w:top w:val="single" w:sz="4" w:space="1" w:color="000000"/>
                <w:left w:val="single" w:sz="4" w:space="4" w:color="000000"/>
                <w:bottom w:val="single" w:sz="4" w:space="1" w:color="000000"/>
                <w:right w:val="single" w:sz="4" w:space="4" w:color="000000"/>
              </w:pBdr>
              <w:jc w:val="center"/>
              <w:rPr>
                <w:rFonts w:ascii="Imago" w:hAnsi="Imago"/>
                <w:b/>
                <w:color w:val="FF0000"/>
                <w:szCs w:val="18"/>
              </w:rPr>
            </w:pPr>
            <w:r>
              <w:rPr>
                <w:rFonts w:ascii="Imago" w:hAnsi="Imago"/>
                <w:b/>
                <w:color w:val="FF0000"/>
                <w:szCs w:val="18"/>
              </w:rPr>
              <w:t>Join our section!</w:t>
            </w:r>
          </w:p>
          <w:p w14:paraId="31054425" w14:textId="77777777" w:rsidR="00C3395E" w:rsidRDefault="006022EF" w:rsidP="00223C12">
            <w:pPr>
              <w:pBdr>
                <w:top w:val="single" w:sz="4" w:space="1" w:color="000000"/>
                <w:left w:val="single" w:sz="4" w:space="4" w:color="000000"/>
                <w:bottom w:val="single" w:sz="4" w:space="1" w:color="000000"/>
                <w:right w:val="single" w:sz="4" w:space="4" w:color="000000"/>
              </w:pBdr>
              <w:jc w:val="center"/>
              <w:rPr>
                <w:rFonts w:ascii="Imago" w:hAnsi="Imago"/>
                <w:b/>
                <w:color w:val="FF0000"/>
                <w:szCs w:val="18"/>
              </w:rPr>
            </w:pPr>
            <w:r>
              <w:rPr>
                <w:rFonts w:ascii="Imago" w:hAnsi="Imago"/>
                <w:b/>
                <w:color w:val="FF0000"/>
                <w:szCs w:val="18"/>
              </w:rPr>
              <w:t xml:space="preserve">Sign up to volunteer at the booth! </w:t>
            </w:r>
          </w:p>
          <w:p w14:paraId="3213FE9B" w14:textId="77777777" w:rsidR="00C3395E" w:rsidRDefault="006022EF" w:rsidP="00223C12">
            <w:pPr>
              <w:jc w:val="both"/>
              <w:rPr>
                <w:rFonts w:ascii="Imago" w:hAnsi="Imago"/>
                <w:sz w:val="18"/>
                <w:szCs w:val="18"/>
              </w:rPr>
            </w:pPr>
            <w:r>
              <w:rPr>
                <w:rFonts w:ascii="Imago" w:hAnsi="Imago"/>
                <w:sz w:val="18"/>
                <w:szCs w:val="18"/>
              </w:rPr>
              <w:t xml:space="preserve">As a member of the American Statistical Association, you can join SSPA for $5 per year (Free for students). </w:t>
            </w:r>
          </w:p>
          <w:p w14:paraId="441B5EDE" w14:textId="77777777" w:rsidR="00C3395E" w:rsidRDefault="00C3395E" w:rsidP="00223C12">
            <w:pPr>
              <w:jc w:val="both"/>
              <w:rPr>
                <w:rFonts w:ascii="Imago" w:hAnsi="Imago"/>
                <w:sz w:val="18"/>
                <w:szCs w:val="18"/>
              </w:rPr>
            </w:pPr>
          </w:p>
          <w:p w14:paraId="69134D54" w14:textId="77777777" w:rsidR="00C3395E" w:rsidRDefault="006022EF" w:rsidP="00223C12">
            <w:pPr>
              <w:jc w:val="both"/>
              <w:rPr>
                <w:rFonts w:ascii="Imago" w:hAnsi="Imago"/>
                <w:sz w:val="18"/>
                <w:szCs w:val="18"/>
              </w:rPr>
            </w:pPr>
            <w:r>
              <w:rPr>
                <w:rFonts w:ascii="Imago" w:hAnsi="Imago"/>
                <w:sz w:val="18"/>
                <w:szCs w:val="18"/>
              </w:rPr>
              <w:t xml:space="preserve">Once you join SSPA, you will have access to our newsletters and website. You will be invited to join our monthly teleconferences as we discuss and plan Section activities.  Much of our work is focused around planning the SSPA program at the annual Joint Statistical Meetings, but we also organize and provide webinars and other training throughout the year. </w:t>
            </w:r>
          </w:p>
          <w:p w14:paraId="248A71D3" w14:textId="77777777" w:rsidR="00C3395E" w:rsidRDefault="00C3395E" w:rsidP="00223C12">
            <w:pPr>
              <w:jc w:val="both"/>
              <w:rPr>
                <w:rFonts w:ascii="Imago" w:hAnsi="Imago"/>
                <w:sz w:val="18"/>
                <w:szCs w:val="18"/>
              </w:rPr>
            </w:pPr>
          </w:p>
          <w:p w14:paraId="6E3D6B1D" w14:textId="77777777" w:rsidR="00C3395E" w:rsidRDefault="006022EF" w:rsidP="00223C12">
            <w:pPr>
              <w:jc w:val="both"/>
              <w:rPr>
                <w:rFonts w:ascii="Imago" w:hAnsi="Imago"/>
                <w:sz w:val="18"/>
                <w:szCs w:val="18"/>
              </w:rPr>
            </w:pPr>
            <w:r>
              <w:rPr>
                <w:rFonts w:ascii="Imago" w:hAnsi="Imago"/>
                <w:sz w:val="18"/>
                <w:szCs w:val="18"/>
              </w:rPr>
              <w:t xml:space="preserve">We encourage new members to get involved, and we are always looking for ideas on how we can better serve our members.  </w:t>
            </w:r>
          </w:p>
          <w:p w14:paraId="454331F8" w14:textId="77777777" w:rsidR="00C3395E" w:rsidRDefault="00C3395E" w:rsidP="00223C12">
            <w:pPr>
              <w:rPr>
                <w:rFonts w:ascii="Imago" w:hAnsi="Imago"/>
                <w:b/>
                <w:color w:val="FF0000"/>
                <w:sz w:val="18"/>
                <w:szCs w:val="18"/>
                <w:u w:val="single"/>
              </w:rPr>
            </w:pPr>
          </w:p>
          <w:p w14:paraId="3DE0C971" w14:textId="77777777" w:rsidR="00C3395E" w:rsidRDefault="006022EF" w:rsidP="00223C12">
            <w:pPr>
              <w:numPr>
                <w:ilvl w:val="0"/>
                <w:numId w:val="2"/>
              </w:numPr>
              <w:spacing w:after="200" w:line="240" w:lineRule="atLeast"/>
              <w:contextualSpacing/>
              <w:rPr>
                <w:rFonts w:ascii="Imago" w:eastAsiaTheme="minorHAnsi" w:hAnsi="Imago"/>
                <w:sz w:val="18"/>
                <w:szCs w:val="18"/>
              </w:rPr>
            </w:pPr>
            <w:r>
              <w:rPr>
                <w:rFonts w:ascii="Imago" w:eastAsiaTheme="minorHAnsi" w:hAnsi="Imago"/>
                <w:sz w:val="18"/>
                <w:szCs w:val="18"/>
              </w:rPr>
              <w:t xml:space="preserve">SSPA provides a venue for us statistical programmers to discuss interests, share experiences, </w:t>
            </w:r>
            <w:proofErr w:type="gramStart"/>
            <w:r>
              <w:rPr>
                <w:rFonts w:ascii="Imago" w:eastAsiaTheme="minorHAnsi" w:hAnsi="Imago"/>
                <w:sz w:val="18"/>
                <w:szCs w:val="18"/>
              </w:rPr>
              <w:t>knowledge</w:t>
            </w:r>
            <w:proofErr w:type="gramEnd"/>
            <w:r>
              <w:rPr>
                <w:rFonts w:ascii="Imago" w:eastAsiaTheme="minorHAnsi" w:hAnsi="Imago"/>
                <w:sz w:val="18"/>
                <w:szCs w:val="18"/>
              </w:rPr>
              <w:t xml:space="preserve"> and challenges, and support each other across organizations, career stages and geographic locations.</w:t>
            </w:r>
          </w:p>
          <w:p w14:paraId="739CBF6D" w14:textId="77777777" w:rsidR="00C3395E" w:rsidRDefault="006022EF" w:rsidP="00223C12">
            <w:pPr>
              <w:numPr>
                <w:ilvl w:val="0"/>
                <w:numId w:val="2"/>
              </w:numPr>
              <w:spacing w:after="200" w:line="240" w:lineRule="atLeast"/>
              <w:contextualSpacing/>
              <w:rPr>
                <w:rFonts w:ascii="Imago" w:eastAsiaTheme="minorHAnsi" w:hAnsi="Imago"/>
                <w:sz w:val="18"/>
                <w:szCs w:val="18"/>
              </w:rPr>
            </w:pPr>
            <w:r>
              <w:rPr>
                <w:rFonts w:ascii="Imago" w:eastAsiaTheme="minorHAnsi" w:hAnsi="Imago"/>
                <w:sz w:val="18"/>
                <w:szCs w:val="18"/>
              </w:rPr>
              <w:t>Joining SSPA is an investment in my career and provides a solid platform to me for interacting effectively with peers.</w:t>
            </w:r>
          </w:p>
          <w:p w14:paraId="5F68AE75" w14:textId="77777777" w:rsidR="00C3395E" w:rsidRDefault="006022EF" w:rsidP="00223C12">
            <w:pPr>
              <w:numPr>
                <w:ilvl w:val="0"/>
                <w:numId w:val="2"/>
              </w:numPr>
              <w:spacing w:after="200" w:line="240" w:lineRule="atLeast"/>
              <w:contextualSpacing/>
              <w:rPr>
                <w:rFonts w:ascii="Imago" w:eastAsiaTheme="minorHAnsi" w:hAnsi="Imago"/>
                <w:sz w:val="18"/>
                <w:szCs w:val="18"/>
              </w:rPr>
            </w:pPr>
            <w:r>
              <w:rPr>
                <w:rFonts w:ascii="Imago" w:eastAsiaTheme="minorHAnsi" w:hAnsi="Imago"/>
                <w:sz w:val="18"/>
                <w:szCs w:val="18"/>
              </w:rPr>
              <w:t>SSPA increases awareness of our roles in the entire statistical and analytics community.</w:t>
            </w:r>
          </w:p>
          <w:p w14:paraId="4DF9B411" w14:textId="77777777" w:rsidR="00C3395E" w:rsidRDefault="006022EF" w:rsidP="00223C12">
            <w:pPr>
              <w:numPr>
                <w:ilvl w:val="0"/>
                <w:numId w:val="2"/>
              </w:numPr>
              <w:spacing w:after="200" w:line="240" w:lineRule="atLeast"/>
              <w:contextualSpacing/>
              <w:rPr>
                <w:rFonts w:ascii="Imago" w:eastAsiaTheme="minorHAnsi" w:hAnsi="Imago"/>
                <w:szCs w:val="18"/>
              </w:rPr>
            </w:pPr>
            <w:r>
              <w:rPr>
                <w:rFonts w:ascii="Imago" w:eastAsiaTheme="minorHAnsi" w:hAnsi="Imago"/>
                <w:sz w:val="18"/>
                <w:szCs w:val="18"/>
              </w:rPr>
              <w:t xml:space="preserve">It is also a great opportunity for Leadership </w:t>
            </w:r>
            <w:r>
              <w:rPr>
                <w:rFonts w:ascii="Imago" w:eastAsiaTheme="minorHAnsi" w:hAnsi="Imago"/>
                <w:szCs w:val="18"/>
              </w:rPr>
              <w:t>and Influence for Statistical Programmers</w:t>
            </w:r>
          </w:p>
          <w:p w14:paraId="7F7DC9C9" w14:textId="77777777" w:rsidR="00C3395E" w:rsidRDefault="006022EF" w:rsidP="00223C12">
            <w:pPr>
              <w:pStyle w:val="BodyText"/>
              <w:pBdr>
                <w:top w:val="single" w:sz="4" w:space="0" w:color="000000"/>
                <w:left w:val="single" w:sz="4" w:space="4" w:color="000000"/>
                <w:bottom w:val="single" w:sz="4" w:space="1" w:color="000000"/>
                <w:right w:val="single" w:sz="4" w:space="4" w:color="000000"/>
              </w:pBdr>
              <w:jc w:val="center"/>
              <w:rPr>
                <w:rFonts w:ascii="Imago" w:hAnsi="Imago"/>
                <w:b/>
                <w:color w:val="FF0000"/>
                <w:szCs w:val="18"/>
              </w:rPr>
            </w:pPr>
            <w:r>
              <w:rPr>
                <w:rFonts w:ascii="Imago" w:hAnsi="Imago"/>
                <w:b/>
                <w:color w:val="FF0000"/>
                <w:szCs w:val="18"/>
              </w:rPr>
              <w:t>Questions?</w:t>
            </w:r>
          </w:p>
          <w:p w14:paraId="17B32D84" w14:textId="20607BE7" w:rsidR="00C3395E" w:rsidRDefault="006022EF" w:rsidP="00223C12">
            <w:pPr>
              <w:ind w:left="360"/>
              <w:rPr>
                <w:rFonts w:ascii="Imago" w:hAnsi="Imago"/>
                <w:sz w:val="18"/>
                <w:szCs w:val="18"/>
              </w:rPr>
            </w:pPr>
            <w:r>
              <w:rPr>
                <w:rFonts w:ascii="Imago" w:hAnsi="Imago"/>
                <w:sz w:val="18"/>
                <w:szCs w:val="18"/>
              </w:rPr>
              <w:t>E-mail the 20</w:t>
            </w:r>
            <w:r w:rsidR="00344221">
              <w:rPr>
                <w:rFonts w:ascii="Imago" w:hAnsi="Imago"/>
                <w:sz w:val="18"/>
                <w:szCs w:val="18"/>
              </w:rPr>
              <w:t>20-</w:t>
            </w:r>
            <w:proofErr w:type="gramStart"/>
            <w:r w:rsidR="00344221">
              <w:rPr>
                <w:rFonts w:ascii="Imago" w:hAnsi="Imago"/>
                <w:sz w:val="18"/>
                <w:szCs w:val="18"/>
              </w:rPr>
              <w:t xml:space="preserve">2021 </w:t>
            </w:r>
            <w:r>
              <w:rPr>
                <w:rFonts w:ascii="Imago" w:hAnsi="Imago"/>
                <w:sz w:val="18"/>
                <w:szCs w:val="18"/>
              </w:rPr>
              <w:t xml:space="preserve"> SSPA</w:t>
            </w:r>
            <w:proofErr w:type="gramEnd"/>
            <w:r>
              <w:rPr>
                <w:rFonts w:ascii="Imago" w:hAnsi="Imago"/>
                <w:sz w:val="18"/>
                <w:szCs w:val="18"/>
              </w:rPr>
              <w:t>:</w:t>
            </w:r>
          </w:p>
          <w:p w14:paraId="40DF3CF1" w14:textId="622D03A5" w:rsidR="00C3395E" w:rsidRDefault="00344221" w:rsidP="00223C12">
            <w:pPr>
              <w:pStyle w:val="ListParagraph"/>
              <w:numPr>
                <w:ilvl w:val="0"/>
                <w:numId w:val="4"/>
              </w:numPr>
              <w:rPr>
                <w:sz w:val="18"/>
                <w:szCs w:val="18"/>
              </w:rPr>
            </w:pPr>
            <w:r>
              <w:rPr>
                <w:rFonts w:ascii="Imago" w:hAnsi="Imago"/>
                <w:color w:val="000000" w:themeColor="text1"/>
                <w:sz w:val="18"/>
                <w:szCs w:val="18"/>
              </w:rPr>
              <w:t>Chair</w:t>
            </w:r>
            <w:r w:rsidR="006022EF">
              <w:rPr>
                <w:rFonts w:ascii="Imago" w:hAnsi="Imago"/>
                <w:color w:val="000000" w:themeColor="text1"/>
                <w:sz w:val="18"/>
                <w:szCs w:val="18"/>
              </w:rPr>
              <w:t xml:space="preserve"> Marianne Miller @: </w:t>
            </w:r>
            <w:hyperlink r:id="rId16">
              <w:r w:rsidR="006022EF">
                <w:rPr>
                  <w:rStyle w:val="Hyperlink"/>
                  <w:sz w:val="18"/>
                  <w:szCs w:val="18"/>
                </w:rPr>
                <w:t>miller_marianne@lilly.com</w:t>
              </w:r>
            </w:hyperlink>
            <w:r w:rsidR="006022EF">
              <w:rPr>
                <w:color w:val="000000" w:themeColor="text1"/>
                <w:sz w:val="18"/>
                <w:szCs w:val="18"/>
              </w:rPr>
              <w:t xml:space="preserve"> </w:t>
            </w:r>
          </w:p>
        </w:tc>
      </w:tr>
    </w:tbl>
    <w:p w14:paraId="41FC7231" w14:textId="202804DA" w:rsidR="00C3395E" w:rsidRDefault="00223C12">
      <w:r>
        <w:br w:type="textWrapping" w:clear="all"/>
      </w:r>
    </w:p>
    <w:sectPr w:rsidR="00C3395E">
      <w:headerReference w:type="default" r:id="rId17"/>
      <w:footerReference w:type="default" r:id="rId18"/>
      <w:pgSz w:w="12240" w:h="15840"/>
      <w:pgMar w:top="1260" w:right="1440" w:bottom="561" w:left="1440" w:header="360" w:footer="504"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FA78" w14:textId="77777777" w:rsidR="00B232B1" w:rsidRDefault="00B232B1">
      <w:r>
        <w:separator/>
      </w:r>
    </w:p>
  </w:endnote>
  <w:endnote w:type="continuationSeparator" w:id="0">
    <w:p w14:paraId="58997E4B" w14:textId="77777777" w:rsidR="00B232B1" w:rsidRDefault="00B2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1"/>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PingFang SC">
    <w:altName w:val="﷽﷽﷽﷽﷽﷽﷽﷽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W01">
    <w:altName w:val="Calibri"/>
    <w:panose1 w:val="020B0604020202020204"/>
    <w:charset w:val="01"/>
    <w:family w:val="auto"/>
    <w:pitch w:val="default"/>
  </w:font>
  <w:font w:name="Britannic Bold">
    <w:panose1 w:val="020B0903060703020204"/>
    <w:charset w:val="4D"/>
    <w:family w:val="swiss"/>
    <w:pitch w:val="variable"/>
    <w:sig w:usb0="00000003" w:usb1="00000000" w:usb2="00000000" w:usb3="00000000" w:csb0="00000001" w:csb1="00000000"/>
  </w:font>
  <w:font w:name="Imago">
    <w:altName w:val="Cambria"/>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448785"/>
      <w:docPartObj>
        <w:docPartGallery w:val="Page Numbers (Bottom of Page)"/>
        <w:docPartUnique/>
      </w:docPartObj>
    </w:sdtPr>
    <w:sdtEndPr/>
    <w:sdtContent>
      <w:p w14:paraId="19A1F665" w14:textId="77777777" w:rsidR="00C3395E" w:rsidRDefault="006022EF">
        <w:pPr>
          <w:pStyle w:val="Footer"/>
          <w:jc w:val="center"/>
        </w:pPr>
        <w:r>
          <w:fldChar w:fldCharType="begin"/>
        </w:r>
        <w:r>
          <w:instrText>PAGE</w:instrText>
        </w:r>
        <w:r>
          <w:fldChar w:fldCharType="separate"/>
        </w:r>
        <w:r>
          <w:t>2</w:t>
        </w:r>
        <w:r>
          <w:fldChar w:fldCharType="end"/>
        </w:r>
      </w:p>
    </w:sdtContent>
  </w:sdt>
  <w:p w14:paraId="75763164" w14:textId="77777777" w:rsidR="00C3395E" w:rsidRDefault="00C339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221C" w14:textId="77777777" w:rsidR="00B232B1" w:rsidRDefault="00B232B1">
      <w:r>
        <w:separator/>
      </w:r>
    </w:p>
  </w:footnote>
  <w:footnote w:type="continuationSeparator" w:id="0">
    <w:p w14:paraId="54EED9A9" w14:textId="77777777" w:rsidR="00B232B1" w:rsidRDefault="00B2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CF02" w14:textId="77777777" w:rsidR="00C3395E" w:rsidRDefault="00C3395E">
    <w:pPr>
      <w:pStyle w:val="Header"/>
    </w:pPr>
  </w:p>
  <w:tbl>
    <w:tblPr>
      <w:tblStyle w:val="TableGrid"/>
      <w:tblW w:w="9360" w:type="dxa"/>
      <w:tblInd w:w="378" w:type="dxa"/>
      <w:tblLayout w:type="fixed"/>
      <w:tblLook w:val="04A0" w:firstRow="1" w:lastRow="0" w:firstColumn="1" w:lastColumn="0" w:noHBand="0" w:noVBand="1"/>
    </w:tblPr>
    <w:tblGrid>
      <w:gridCol w:w="7797"/>
      <w:gridCol w:w="1563"/>
    </w:tblGrid>
    <w:tr w:rsidR="00C3395E" w14:paraId="303BA14D" w14:textId="77777777">
      <w:tc>
        <w:tcPr>
          <w:tcW w:w="7796" w:type="dxa"/>
          <w:tcBorders>
            <w:top w:val="nil"/>
            <w:left w:val="nil"/>
            <w:bottom w:val="nil"/>
            <w:right w:val="nil"/>
          </w:tcBorders>
        </w:tcPr>
        <w:p w14:paraId="44416F25" w14:textId="77777777" w:rsidR="00C3395E" w:rsidRDefault="00B232B1">
          <w:pPr>
            <w:pStyle w:val="Header"/>
          </w:pPr>
          <w:r>
            <w:pict w14:anchorId="03AA2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1" o:spid="_x0000_s1025" type="#_x0000_t75" alt="" style="position:absolute;margin-left:0;margin-top:0;width:50pt;height:50pt;z-index:251657728;visibility:hidden;mso-wrap-edited:f;mso-width-percent:0;mso-height-percent:0;mso-width-percent:0;mso-height-percent:0">
                <o:lock v:ext="edit" selection="t"/>
              </v:shape>
            </w:pict>
          </w:r>
          <w:r>
            <w:rPr>
              <w:noProof/>
            </w:rPr>
            <w:object w:dxaOrig="4900" w:dyaOrig="870" w14:anchorId="56D8797A">
              <v:shape id="ole_rId1" o:spid="_x0000_i1025" type="#_x0000_t75" alt="" style="width:379pt;height:65pt;visibility:visible;mso-width-percent:0;mso-height-percent:0;mso-wrap-distance-right:0;mso-width-percent:0;mso-height-percent:0">
                <v:imagedata r:id="rId1" o:title=""/>
              </v:shape>
              <o:OLEObject Type="Embed" ProgID="PBrush" ShapeID="ole_rId1" DrawAspect="Content" ObjectID="_1685336503" r:id="rId2"/>
            </w:object>
          </w:r>
        </w:p>
      </w:tc>
      <w:tc>
        <w:tcPr>
          <w:tcW w:w="1563" w:type="dxa"/>
          <w:tcBorders>
            <w:top w:val="nil"/>
            <w:left w:val="nil"/>
            <w:bottom w:val="nil"/>
            <w:right w:val="nil"/>
          </w:tcBorders>
          <w:shd w:val="clear" w:color="auto" w:fill="CC0000"/>
        </w:tcPr>
        <w:p w14:paraId="1D51BC1B" w14:textId="77777777" w:rsidR="00C3395E" w:rsidRDefault="00C3395E">
          <w:pPr>
            <w:pStyle w:val="Header"/>
            <w:jc w:val="center"/>
            <w:rPr>
              <w:sz w:val="12"/>
            </w:rPr>
          </w:pPr>
        </w:p>
        <w:p w14:paraId="63AA0D3B" w14:textId="77777777" w:rsidR="00C3395E" w:rsidRDefault="00C3395E">
          <w:pPr>
            <w:pStyle w:val="Header"/>
            <w:jc w:val="center"/>
            <w:rPr>
              <w:sz w:val="12"/>
            </w:rPr>
          </w:pPr>
        </w:p>
        <w:p w14:paraId="0DCA7DD5" w14:textId="77777777" w:rsidR="00C3395E" w:rsidRDefault="006022EF">
          <w:pPr>
            <w:pStyle w:val="Header"/>
            <w:jc w:val="center"/>
            <w:rPr>
              <w:sz w:val="28"/>
            </w:rPr>
          </w:pPr>
          <w:r>
            <w:rPr>
              <w:sz w:val="28"/>
            </w:rPr>
            <w:t>Newsletter</w:t>
          </w:r>
        </w:p>
        <w:p w14:paraId="2C4A0F59" w14:textId="77777777" w:rsidR="00C3395E" w:rsidRDefault="006022EF">
          <w:pPr>
            <w:pStyle w:val="Header"/>
            <w:jc w:val="center"/>
          </w:pPr>
          <w:r>
            <w:rPr>
              <w:sz w:val="28"/>
            </w:rPr>
            <w:t>JSM Edition</w:t>
          </w:r>
        </w:p>
      </w:tc>
    </w:tr>
  </w:tbl>
  <w:p w14:paraId="7AA7C3E3" w14:textId="77777777" w:rsidR="00C3395E" w:rsidRDefault="00B232B1">
    <w:pPr>
      <w:pStyle w:val="Header"/>
      <w:jc w:val="center"/>
    </w:pPr>
    <w:hyperlink r:id="rId3">
      <w:r w:rsidR="006022EF">
        <w:rPr>
          <w:rStyle w:val="Hyperlink"/>
          <w:rFonts w:ascii="Calibri" w:hAnsi="Calibri" w:cs="Calibri"/>
          <w:sz w:val="22"/>
          <w:szCs w:val="22"/>
          <w:bdr w:val="single" w:sz="4" w:space="0" w:color="000000"/>
        </w:rPr>
        <w:t>http://community.amstat.org/sspa/home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86CE8"/>
    <w:multiLevelType w:val="multilevel"/>
    <w:tmpl w:val="95D6CD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9335E3E"/>
    <w:multiLevelType w:val="multilevel"/>
    <w:tmpl w:val="701437B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0905E4"/>
    <w:multiLevelType w:val="multilevel"/>
    <w:tmpl w:val="664867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0BB429C"/>
    <w:multiLevelType w:val="multilevel"/>
    <w:tmpl w:val="16E491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6E9107C"/>
    <w:multiLevelType w:val="multilevel"/>
    <w:tmpl w:val="2B6C34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5E"/>
    <w:rsid w:val="001200C1"/>
    <w:rsid w:val="00223C12"/>
    <w:rsid w:val="00344221"/>
    <w:rsid w:val="006022EF"/>
    <w:rsid w:val="00B232B1"/>
    <w:rsid w:val="00C3395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00651A"/>
  <w15:docId w15:val="{FAC3FCF7-3C94-0344-A607-0D2856AD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F1F"/>
    <w:rPr>
      <w:rFonts w:asciiTheme="minorHAnsi" w:hAnsiTheme="minorHAnsi"/>
    </w:rPr>
  </w:style>
  <w:style w:type="paragraph" w:styleId="Heading1">
    <w:name w:val="heading 1"/>
    <w:basedOn w:val="Normal"/>
    <w:next w:val="Normal"/>
    <w:qFormat/>
    <w:rsid w:val="00550371"/>
    <w:pPr>
      <w:ind w:left="29"/>
      <w:outlineLvl w:val="0"/>
    </w:pPr>
    <w:rPr>
      <w:rFonts w:asciiTheme="majorHAnsi" w:hAnsiTheme="majorHAnsi"/>
      <w:b/>
      <w:caps/>
      <w:color w:val="999865"/>
      <w:spacing w:val="20"/>
      <w:sz w:val="22"/>
      <w:szCs w:val="18"/>
    </w:rPr>
  </w:style>
  <w:style w:type="paragraph" w:styleId="Heading2">
    <w:name w:val="heading 2"/>
    <w:basedOn w:val="Normal"/>
    <w:next w:val="Normal"/>
    <w:semiHidden/>
    <w:unhideWhenUsed/>
    <w:qFormat/>
    <w:rsid w:val="00313FCF"/>
    <w:pPr>
      <w:keepNext/>
      <w:spacing w:before="240" w:after="60"/>
      <w:outlineLvl w:val="1"/>
    </w:pPr>
    <w:rPr>
      <w:rFonts w:cs="Arial"/>
      <w:b/>
      <w:bCs/>
      <w:i/>
      <w:iCs/>
      <w:sz w:val="28"/>
      <w:szCs w:val="28"/>
    </w:rPr>
  </w:style>
  <w:style w:type="paragraph" w:styleId="Heading3">
    <w:name w:val="heading 3"/>
    <w:basedOn w:val="Normal"/>
    <w:next w:val="Normal"/>
    <w:semiHidden/>
    <w:unhideWhenUsed/>
    <w:qFormat/>
    <w:rsid w:val="00313F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qFormat/>
    <w:rsid w:val="00F8701E"/>
    <w:rPr>
      <w:sz w:val="16"/>
      <w:szCs w:val="16"/>
    </w:rPr>
  </w:style>
  <w:style w:type="character" w:customStyle="1" w:styleId="TitleChar">
    <w:name w:val="Title Char"/>
    <w:basedOn w:val="DefaultParagraphFont"/>
    <w:link w:val="Title"/>
    <w:qFormat/>
    <w:rsid w:val="00550371"/>
    <w:rPr>
      <w:rFonts w:asciiTheme="majorHAnsi" w:hAnsiTheme="majorHAnsi"/>
      <w:b/>
      <w:color w:val="404040" w:themeColor="text1" w:themeTint="BF"/>
      <w:spacing w:val="14"/>
      <w:sz w:val="28"/>
      <w:szCs w:val="24"/>
    </w:rPr>
  </w:style>
  <w:style w:type="character" w:customStyle="1" w:styleId="HeaderChar">
    <w:name w:val="Header Char"/>
    <w:basedOn w:val="DefaultParagraphFont"/>
    <w:link w:val="Header"/>
    <w:qFormat/>
    <w:rsid w:val="007B75E7"/>
    <w:rPr>
      <w:rFonts w:asciiTheme="minorHAnsi" w:hAnsiTheme="minorHAnsi"/>
    </w:rPr>
  </w:style>
  <w:style w:type="character" w:customStyle="1" w:styleId="FooterChar">
    <w:name w:val="Footer Char"/>
    <w:basedOn w:val="DefaultParagraphFont"/>
    <w:link w:val="Footer"/>
    <w:uiPriority w:val="99"/>
    <w:qFormat/>
    <w:rsid w:val="007B75E7"/>
    <w:rPr>
      <w:rFonts w:asciiTheme="minorHAnsi" w:hAnsiTheme="minorHAnsi"/>
    </w:rPr>
  </w:style>
  <w:style w:type="character" w:styleId="Hyperlink">
    <w:name w:val="Hyperlink"/>
    <w:basedOn w:val="DefaultParagraphFont"/>
    <w:uiPriority w:val="99"/>
    <w:unhideWhenUsed/>
    <w:rsid w:val="00E57817"/>
    <w:rPr>
      <w:color w:val="0000FF"/>
      <w:u w:val="single"/>
    </w:rPr>
  </w:style>
  <w:style w:type="character" w:customStyle="1" w:styleId="BodyTextChar">
    <w:name w:val="Body Text Char"/>
    <w:basedOn w:val="DefaultParagraphFont"/>
    <w:link w:val="BodyText"/>
    <w:qFormat/>
    <w:rsid w:val="00C14140"/>
    <w:rPr>
      <w:rFonts w:ascii="Arial" w:hAnsi="Arial" w:cs="Arial"/>
      <w:kern w:val="2"/>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rsid w:val="00C14140"/>
    <w:pPr>
      <w:spacing w:after="120"/>
    </w:pPr>
    <w:rPr>
      <w:rFonts w:ascii="Arial" w:hAnsi="Arial" w:cs="Arial"/>
      <w:kern w:val="2"/>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heckbox">
    <w:name w:val="Checkbox"/>
    <w:basedOn w:val="Normal"/>
    <w:qFormat/>
    <w:rsid w:val="00CD6F1F"/>
    <w:pPr>
      <w:jc w:val="center"/>
    </w:pPr>
    <w:rPr>
      <w:caps/>
      <w:sz w:val="16"/>
      <w:szCs w:val="16"/>
    </w:rPr>
  </w:style>
  <w:style w:type="paragraph" w:styleId="Title">
    <w:name w:val="Title"/>
    <w:basedOn w:val="Normal"/>
    <w:next w:val="Normal"/>
    <w:link w:val="TitleChar"/>
    <w:qFormat/>
    <w:rsid w:val="00550371"/>
    <w:rPr>
      <w:rFonts w:asciiTheme="majorHAnsi" w:hAnsiTheme="majorHAnsi"/>
      <w:b/>
      <w:color w:val="404040" w:themeColor="text1" w:themeTint="BF"/>
      <w:spacing w:val="14"/>
      <w:sz w:val="28"/>
      <w:szCs w:val="24"/>
    </w:rPr>
  </w:style>
  <w:style w:type="paragraph" w:styleId="BalloonText">
    <w:name w:val="Balloon Text"/>
    <w:basedOn w:val="Normal"/>
    <w:semiHidden/>
    <w:unhideWhenUsed/>
    <w:qFormat/>
    <w:rsid w:val="005F4187"/>
    <w:rPr>
      <w:rFonts w:ascii="Tahoma" w:hAnsi="Tahoma" w:cs="Tahoma"/>
      <w:sz w:val="16"/>
      <w:szCs w:val="16"/>
    </w:rPr>
  </w:style>
  <w:style w:type="paragraph" w:styleId="CommentText">
    <w:name w:val="annotation text"/>
    <w:basedOn w:val="Normal"/>
    <w:semiHidden/>
    <w:qFormat/>
    <w:rsid w:val="00F8701E"/>
  </w:style>
  <w:style w:type="paragraph" w:styleId="CommentSubject">
    <w:name w:val="annotation subject"/>
    <w:basedOn w:val="CommentText"/>
    <w:next w:val="CommentText"/>
    <w:semiHidden/>
    <w:qFormat/>
    <w:rsid w:val="00F8701E"/>
    <w:rPr>
      <w:b/>
      <w:bCs/>
    </w:rPr>
  </w:style>
  <w:style w:type="paragraph" w:customStyle="1" w:styleId="HeaderandFooter">
    <w:name w:val="Header and Footer"/>
    <w:basedOn w:val="Normal"/>
    <w:qFormat/>
  </w:style>
  <w:style w:type="paragraph" w:styleId="Header">
    <w:name w:val="header"/>
    <w:basedOn w:val="Normal"/>
    <w:link w:val="HeaderChar"/>
    <w:unhideWhenUsed/>
    <w:rsid w:val="007B75E7"/>
    <w:pPr>
      <w:tabs>
        <w:tab w:val="center" w:pos="4680"/>
        <w:tab w:val="right" w:pos="9360"/>
      </w:tabs>
    </w:pPr>
  </w:style>
  <w:style w:type="paragraph" w:styleId="Footer">
    <w:name w:val="footer"/>
    <w:basedOn w:val="Normal"/>
    <w:link w:val="FooterChar"/>
    <w:uiPriority w:val="99"/>
    <w:unhideWhenUsed/>
    <w:rsid w:val="007B75E7"/>
    <w:pPr>
      <w:tabs>
        <w:tab w:val="center" w:pos="4680"/>
        <w:tab w:val="right" w:pos="9360"/>
      </w:tabs>
    </w:pPr>
  </w:style>
  <w:style w:type="paragraph" w:styleId="ListParagraph">
    <w:name w:val="List Paragraph"/>
    <w:basedOn w:val="Normal"/>
    <w:uiPriority w:val="34"/>
    <w:qFormat/>
    <w:rsid w:val="00BF605F"/>
    <w:pPr>
      <w:ind w:left="720"/>
    </w:pPr>
    <w:rPr>
      <w:rFonts w:ascii="Times New Roman" w:eastAsiaTheme="minorHAnsi" w:hAnsi="Times New Roman"/>
      <w:sz w:val="24"/>
      <w:szCs w:val="24"/>
    </w:rPr>
  </w:style>
  <w:style w:type="table" w:styleId="TableGrid">
    <w:name w:val="Table Grid"/>
    <w:basedOn w:val="TableNormal"/>
    <w:semiHidden/>
    <w:rsid w:val="00E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4221"/>
    <w:pPr>
      <w:suppressAutoHyphens w:val="0"/>
      <w:spacing w:before="100" w:beforeAutospacing="1" w:after="100" w:afterAutospacing="1"/>
    </w:pPr>
    <w:rPr>
      <w:rFonts w:ascii="Times New Roman" w:hAnsi="Times New Roman"/>
      <w:sz w:val="24"/>
      <w:szCs w:val="24"/>
      <w:lang w:val="en-CA"/>
    </w:rPr>
  </w:style>
  <w:style w:type="character" w:styleId="FollowedHyperlink">
    <w:name w:val="FollowedHyperlink"/>
    <w:basedOn w:val="DefaultParagraphFont"/>
    <w:semiHidden/>
    <w:unhideWhenUsed/>
    <w:rsid w:val="00344221"/>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48758">
      <w:bodyDiv w:val="1"/>
      <w:marLeft w:val="0"/>
      <w:marRight w:val="0"/>
      <w:marTop w:val="0"/>
      <w:marBottom w:val="0"/>
      <w:divBdr>
        <w:top w:val="none" w:sz="0" w:space="0" w:color="auto"/>
        <w:left w:val="none" w:sz="0" w:space="0" w:color="auto"/>
        <w:bottom w:val="none" w:sz="0" w:space="0" w:color="auto"/>
        <w:right w:val="none" w:sz="0" w:space="0" w:color="auto"/>
      </w:divBdr>
    </w:div>
    <w:div w:id="301235106">
      <w:bodyDiv w:val="1"/>
      <w:marLeft w:val="0"/>
      <w:marRight w:val="0"/>
      <w:marTop w:val="0"/>
      <w:marBottom w:val="0"/>
      <w:divBdr>
        <w:top w:val="none" w:sz="0" w:space="0" w:color="auto"/>
        <w:left w:val="none" w:sz="0" w:space="0" w:color="auto"/>
        <w:bottom w:val="none" w:sz="0" w:space="0" w:color="auto"/>
        <w:right w:val="none" w:sz="0" w:space="0" w:color="auto"/>
      </w:divBdr>
    </w:div>
    <w:div w:id="317223374">
      <w:bodyDiv w:val="1"/>
      <w:marLeft w:val="0"/>
      <w:marRight w:val="0"/>
      <w:marTop w:val="0"/>
      <w:marBottom w:val="0"/>
      <w:divBdr>
        <w:top w:val="none" w:sz="0" w:space="0" w:color="auto"/>
        <w:left w:val="none" w:sz="0" w:space="0" w:color="auto"/>
        <w:bottom w:val="none" w:sz="0" w:space="0" w:color="auto"/>
        <w:right w:val="none" w:sz="0" w:space="0" w:color="auto"/>
      </w:divBdr>
    </w:div>
    <w:div w:id="734936960">
      <w:bodyDiv w:val="1"/>
      <w:marLeft w:val="0"/>
      <w:marRight w:val="0"/>
      <w:marTop w:val="0"/>
      <w:marBottom w:val="0"/>
      <w:divBdr>
        <w:top w:val="none" w:sz="0" w:space="0" w:color="auto"/>
        <w:left w:val="none" w:sz="0" w:space="0" w:color="auto"/>
        <w:bottom w:val="none" w:sz="0" w:space="0" w:color="auto"/>
        <w:right w:val="none" w:sz="0" w:space="0" w:color="auto"/>
      </w:divBdr>
    </w:div>
    <w:div w:id="917783318">
      <w:bodyDiv w:val="1"/>
      <w:marLeft w:val="0"/>
      <w:marRight w:val="0"/>
      <w:marTop w:val="0"/>
      <w:marBottom w:val="0"/>
      <w:divBdr>
        <w:top w:val="none" w:sz="0" w:space="0" w:color="auto"/>
        <w:left w:val="none" w:sz="0" w:space="0" w:color="auto"/>
        <w:bottom w:val="none" w:sz="0" w:space="0" w:color="auto"/>
        <w:right w:val="none" w:sz="0" w:space="0" w:color="auto"/>
      </w:divBdr>
    </w:div>
    <w:div w:id="1016270455">
      <w:bodyDiv w:val="1"/>
      <w:marLeft w:val="0"/>
      <w:marRight w:val="0"/>
      <w:marTop w:val="0"/>
      <w:marBottom w:val="0"/>
      <w:divBdr>
        <w:top w:val="none" w:sz="0" w:space="0" w:color="auto"/>
        <w:left w:val="none" w:sz="0" w:space="0" w:color="auto"/>
        <w:bottom w:val="none" w:sz="0" w:space="0" w:color="auto"/>
        <w:right w:val="none" w:sz="0" w:space="0" w:color="auto"/>
      </w:divBdr>
    </w:div>
    <w:div w:id="1245072132">
      <w:bodyDiv w:val="1"/>
      <w:marLeft w:val="0"/>
      <w:marRight w:val="0"/>
      <w:marTop w:val="0"/>
      <w:marBottom w:val="0"/>
      <w:divBdr>
        <w:top w:val="none" w:sz="0" w:space="0" w:color="auto"/>
        <w:left w:val="none" w:sz="0" w:space="0" w:color="auto"/>
        <w:bottom w:val="none" w:sz="0" w:space="0" w:color="auto"/>
        <w:right w:val="none" w:sz="0" w:space="0" w:color="auto"/>
      </w:divBdr>
    </w:div>
    <w:div w:id="1423061652">
      <w:bodyDiv w:val="1"/>
      <w:marLeft w:val="0"/>
      <w:marRight w:val="0"/>
      <w:marTop w:val="0"/>
      <w:marBottom w:val="0"/>
      <w:divBdr>
        <w:top w:val="none" w:sz="0" w:space="0" w:color="auto"/>
        <w:left w:val="none" w:sz="0" w:space="0" w:color="auto"/>
        <w:bottom w:val="none" w:sz="0" w:space="0" w:color="auto"/>
        <w:right w:val="none" w:sz="0" w:space="0" w:color="auto"/>
      </w:divBdr>
    </w:div>
    <w:div w:id="1520315727">
      <w:bodyDiv w:val="1"/>
      <w:marLeft w:val="0"/>
      <w:marRight w:val="0"/>
      <w:marTop w:val="0"/>
      <w:marBottom w:val="0"/>
      <w:divBdr>
        <w:top w:val="none" w:sz="0" w:space="0" w:color="auto"/>
        <w:left w:val="none" w:sz="0" w:space="0" w:color="auto"/>
        <w:bottom w:val="none" w:sz="0" w:space="0" w:color="auto"/>
        <w:right w:val="none" w:sz="0" w:space="0" w:color="auto"/>
      </w:divBdr>
    </w:div>
    <w:div w:id="1646202629">
      <w:bodyDiv w:val="1"/>
      <w:marLeft w:val="0"/>
      <w:marRight w:val="0"/>
      <w:marTop w:val="0"/>
      <w:marBottom w:val="0"/>
      <w:divBdr>
        <w:top w:val="none" w:sz="0" w:space="0" w:color="auto"/>
        <w:left w:val="none" w:sz="0" w:space="0" w:color="auto"/>
        <w:bottom w:val="none" w:sz="0" w:space="0" w:color="auto"/>
        <w:right w:val="none" w:sz="0" w:space="0" w:color="auto"/>
      </w:divBdr>
    </w:div>
    <w:div w:id="1893342982">
      <w:bodyDiv w:val="1"/>
      <w:marLeft w:val="0"/>
      <w:marRight w:val="0"/>
      <w:marTop w:val="0"/>
      <w:marBottom w:val="0"/>
      <w:divBdr>
        <w:top w:val="none" w:sz="0" w:space="0" w:color="auto"/>
        <w:left w:val="none" w:sz="0" w:space="0" w:color="auto"/>
        <w:bottom w:val="none" w:sz="0" w:space="0" w:color="auto"/>
        <w:right w:val="none" w:sz="0" w:space="0" w:color="auto"/>
      </w:divBdr>
    </w:div>
    <w:div w:id="207874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udayton.zoom.us%2Fj%2F89033767469%3Fpwd%3DdDFtMTJRR0FnczlYcUZzSTNSZWhiUT09&amp;data=04%7C01%7Ctzaihra%40brockport.edu%7C90f24d454ce24d43e99c08d92f9a606f%7C696ec4990f244fd9b691252a2884ef3b%7C0%7C0%7C637593162359393551%7CUnknown%7CTWFpbGZsb3d8eyJWIjoiMC4wLjAwMDAiLCJQIjoiV2luMzIiLCJBTiI6Ik1haWwiLCJXVCI6Mn0%3D%7C1000&amp;sdata=bUaGIxCkyskruWX2OfhaKaJK9NRHzgkzn1%2BqFk4D4u0%3D&amp;reserved=0" TargetMode="External"/><Relationship Id="rId13" Type="http://schemas.openxmlformats.org/officeDocument/2006/relationships/hyperlink" Target="https://ww2.amstat.org/meetings/jsm/2021/onlineprogram/ActivityDetails.cfm?SessionID=22014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2.amstat.org/meetings/jsm/2021/onlineprogram/ActivityDetails.cfm?SessionID=22059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ller_marianne@lill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amstat.org/meetings/jsm/2021/onlineprogram/ActivityDetails.cfm?SessionID=220174" TargetMode="External"/><Relationship Id="rId5" Type="http://schemas.openxmlformats.org/officeDocument/2006/relationships/webSettings" Target="webSettings.xml"/><Relationship Id="rId15" Type="http://schemas.openxmlformats.org/officeDocument/2006/relationships/hyperlink" Target="http://community.amstat.org/sspa/events/new-item" TargetMode="External"/><Relationship Id="rId10" Type="http://schemas.openxmlformats.org/officeDocument/2006/relationships/hyperlink" Target="https://ww2.amstat.org/meetings/jsm/2021/onlineprogram/ActivityDetails.cfm?SessionID=2203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2.safelinks.protection.outlook.com/?url=https%3A%2F%2Fudayton.zoom.us%2Fj%2F82236405119%3Fpwd%3DNUpiTjFyWHVocnU5R1lPMXUzNU9zZz09&amp;data=04%7C01%7Ctzaihra%40brockport.edu%7C90f24d454ce24d43e99c08d92f9a606f%7C696ec4990f244fd9b691252a2884ef3b%7C0%7C0%7C637593162359403544%7CUnknown%7CTWFpbGZsb3d8eyJWIjoiMC4wLjAwMDAiLCJQIjoiV2luMzIiLCJBTiI6Ik1haWwiLCJXVCI6Mn0%3D%7C1000&amp;sdata=D6VyNgiyLfs8qA66B8J%2FBCSPrEhPM6gNINOLBMH%2FdB8%3D&amp;reserved=0" TargetMode="External"/><Relationship Id="rId14" Type="http://schemas.openxmlformats.org/officeDocument/2006/relationships/hyperlink" Target="https://ww2.amstat.org/meetings/jsm/2021/onlineprogram/ActivityDetails.cfm?SessionID=2204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community.amstat.org/sspa/home"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13573A-DB29-43EF-8B48-3EE8295FA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5392</Characters>
  <Application>Microsoft Office Word</Application>
  <DocSecurity>0</DocSecurity>
  <Lines>44</Lines>
  <Paragraphs>12</Paragraphs>
  <ScaleCrop>false</ScaleCrop>
  <Company>The College at Brockport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list</dc:title>
  <dc:subject/>
  <dc:creator>LITS</dc:creator>
  <dc:description/>
  <cp:lastModifiedBy>Zaihra, Tasneem (tzaihra)</cp:lastModifiedBy>
  <cp:revision>2</cp:revision>
  <cp:lastPrinted>2018-07-24T17:19:00Z</cp:lastPrinted>
  <dcterms:created xsi:type="dcterms:W3CDTF">2021-06-16T12:15:00Z</dcterms:created>
  <dcterms:modified xsi:type="dcterms:W3CDTF">2021-06-16T12:15:00Z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TC100760061033</vt:lpwstr>
  </property>
</Properties>
</file>