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Pr="00DF6C6A" w:rsidRDefault="00A56028" w:rsidP="0033273F">
      <w:pPr>
        <w:outlineLvl w:val="0"/>
        <w:rPr>
          <w:rFonts w:ascii="Tahoma" w:hAnsi="Tahoma" w:cs="Tahoma"/>
          <w:color w:val="0070C0"/>
        </w:rPr>
      </w:pPr>
      <w:r w:rsidRPr="00DF6C6A">
        <w:rPr>
          <w:rFonts w:ascii="Tahoma" w:hAnsi="Tahoma" w:cs="Tahoma"/>
          <w:b/>
          <w:bCs/>
          <w:color w:val="0070C0"/>
        </w:rPr>
        <w:t>Committee on Applied Statisticians</w:t>
      </w:r>
    </w:p>
    <w:p w:rsidR="00A56028" w:rsidRPr="00297192" w:rsidRDefault="00A56028" w:rsidP="00113050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Wednesday </w:t>
      </w:r>
      <w:r w:rsidR="00360523">
        <w:rPr>
          <w:rFonts w:ascii="Tahoma" w:hAnsi="Tahoma" w:cs="Tahoma"/>
          <w:b/>
          <w:bCs/>
        </w:rPr>
        <w:t>Febr</w:t>
      </w:r>
      <w:r w:rsidR="00376A74">
        <w:rPr>
          <w:rFonts w:ascii="Tahoma" w:hAnsi="Tahoma" w:cs="Tahoma"/>
          <w:b/>
          <w:bCs/>
        </w:rPr>
        <w:t xml:space="preserve">uary </w:t>
      </w:r>
      <w:r w:rsidR="00360523">
        <w:rPr>
          <w:rFonts w:ascii="Tahoma" w:hAnsi="Tahoma" w:cs="Tahoma"/>
          <w:b/>
          <w:bCs/>
        </w:rPr>
        <w:t>19</w:t>
      </w:r>
      <w:r>
        <w:rPr>
          <w:rFonts w:ascii="Tahoma" w:hAnsi="Tahoma" w:cs="Tahoma"/>
          <w:b/>
          <w:bCs/>
        </w:rPr>
        <w:t>, 201</w:t>
      </w:r>
      <w:r w:rsidR="00376A74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</w:t>
      </w:r>
      <w:r w:rsidRPr="00297192">
        <w:rPr>
          <w:rFonts w:ascii="Tahoma" w:hAnsi="Tahoma" w:cs="Tahoma"/>
          <w:b/>
          <w:bCs/>
        </w:rPr>
        <w:t>Agenda</w:t>
      </w:r>
    </w:p>
    <w:p w:rsidR="00A56028" w:rsidRDefault="00A56028" w:rsidP="0033273F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12-1 </w:t>
      </w:r>
      <w:r w:rsidRPr="00297192">
        <w:rPr>
          <w:rFonts w:ascii="Tahoma" w:hAnsi="Tahoma" w:cs="Tahoma"/>
          <w:b/>
          <w:bCs/>
        </w:rPr>
        <w:t>pm</w:t>
      </w:r>
      <w:r>
        <w:rPr>
          <w:rFonts w:ascii="Tahoma" w:hAnsi="Tahoma" w:cs="Tahoma"/>
          <w:b/>
          <w:bCs/>
        </w:rPr>
        <w:t xml:space="preserve"> EST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phone number for the teleconference is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 ;mso-bidi-language:BN"/>
        </w:rPr>
        <w:t xml:space="preserve">    </w:t>
      </w:r>
      <w:r>
        <w:rPr>
          <w:rFonts w:ascii="Tahoma" w:hAnsi="Tahoma" w:cs="Arial"/>
          <w:lang w:bidi="bn-IN"/>
        </w:rPr>
        <w:t>1-800-250-2600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  <w:outlineLvl w:val="0"/>
      </w:pPr>
      <w:r>
        <w:rPr>
          <w:rFonts w:ascii="Tahoma" w:hAnsi="Tahoma" w:cs="Arial"/>
          <w:lang w:bidi="bn-IN"/>
        </w:rPr>
        <w:t>The passcode for committee members is</w:t>
      </w:r>
      <w:r>
        <w:rPr>
          <w:rFonts w:ascii="Tahoma" w:hAnsi="Tahoma" w:cs="Tms Rmn"/>
          <w:lang w:bidi="bn-IN"/>
        </w:rPr>
        <w:t xml:space="preserve"> </w:t>
      </w:r>
    </w:p>
    <w:p w:rsidR="00A56028" w:rsidRDefault="00A56028" w:rsidP="00243734">
      <w:pPr>
        <w:autoSpaceDE w:val="0"/>
        <w:autoSpaceDN w:val="0"/>
        <w:adjustRightInd w:val="0"/>
        <w:ind w:left="720"/>
      </w:pPr>
      <w:r>
        <w:rPr>
          <w:rFonts w:ascii="Tahoma" w:hAnsi="Tahoma" w:cs="Tms Rmn"/>
          <w:lang w:bidi="bn-IN"/>
        </w:rPr>
        <w:t xml:space="preserve">    </w:t>
      </w:r>
      <w:r>
        <w:rPr>
          <w:rFonts w:ascii="Tahoma" w:hAnsi="Tahoma" w:cs="Arial"/>
          <w:lang w:bidi="bn-IN"/>
        </w:rPr>
        <w:t>828606</w:t>
      </w:r>
    </w:p>
    <w:p w:rsidR="00A56028" w:rsidRDefault="00A56028" w:rsidP="003068CF">
      <w:pPr>
        <w:outlineLvl w:val="0"/>
        <w:rPr>
          <w:rFonts w:ascii="Tahoma" w:hAnsi="Tahoma"/>
          <w:color w:val="000000"/>
        </w:rPr>
      </w:pP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Minutes:</w:t>
      </w:r>
      <w:r>
        <w:rPr>
          <w:rFonts w:ascii="Tahoma" w:hAnsi="Tahoma"/>
        </w:rPr>
        <w:t xml:space="preserve"> </w:t>
      </w:r>
      <w:r w:rsidR="00376A74">
        <w:rPr>
          <w:rFonts w:ascii="Tahoma" w:hAnsi="Tahoma"/>
        </w:rPr>
        <w:t>Shari</w:t>
      </w:r>
    </w:p>
    <w:p w:rsidR="00A56028" w:rsidRDefault="00A56028" w:rsidP="009505A5">
      <w:pPr>
        <w:outlineLvl w:val="0"/>
      </w:pPr>
      <w:r>
        <w:rPr>
          <w:rFonts w:ascii="Tahoma" w:hAnsi="Tahoma"/>
          <w:b/>
          <w:bCs/>
        </w:rPr>
        <w:t>Regrets:</w:t>
      </w:r>
      <w:r>
        <w:rPr>
          <w:rFonts w:ascii="Tahoma" w:hAnsi="Tahoma"/>
        </w:rPr>
        <w:t xml:space="preserve">   </w:t>
      </w:r>
    </w:p>
    <w:p w:rsidR="00A56028" w:rsidRPr="00277D09" w:rsidRDefault="00A56028" w:rsidP="00277D09">
      <w:r>
        <w:rPr>
          <w:rFonts w:ascii="Tahoma" w:hAnsi="Tahoma"/>
        </w:rPr>
        <w:t> </w:t>
      </w:r>
    </w:p>
    <w:p w:rsidR="00A56028" w:rsidRDefault="00A56028" w:rsidP="00C133D1">
      <w:pPr>
        <w:outlineLvl w:val="0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Minute Rotation:</w:t>
      </w:r>
    </w:p>
    <w:p w:rsidR="00A56028" w:rsidRPr="00360523" w:rsidRDefault="00A56028" w:rsidP="00C133D1">
      <w:pPr>
        <w:outlineLvl w:val="0"/>
        <w:rPr>
          <w:rFonts w:ascii="Tahoma" w:hAnsi="Tahoma"/>
          <w:bCs/>
          <w:i/>
          <w:color w:val="A6A6A6" w:themeColor="background1" w:themeShade="A6"/>
        </w:rPr>
      </w:pPr>
      <w:r w:rsidRPr="00360523">
        <w:rPr>
          <w:rFonts w:ascii="Tahoma" w:hAnsi="Tahoma"/>
          <w:bCs/>
          <w:i/>
          <w:color w:val="A6A6A6" w:themeColor="background1" w:themeShade="A6"/>
        </w:rPr>
        <w:t xml:space="preserve">Jan – </w:t>
      </w:r>
      <w:r w:rsidR="00376A74" w:rsidRPr="00360523">
        <w:rPr>
          <w:rFonts w:ascii="Tahoma" w:hAnsi="Tahoma"/>
          <w:bCs/>
          <w:i/>
          <w:color w:val="A6A6A6" w:themeColor="background1" w:themeShade="A6"/>
        </w:rPr>
        <w:t xml:space="preserve"> </w:t>
      </w:r>
      <w:r w:rsidR="00360523" w:rsidRPr="00360523">
        <w:rPr>
          <w:rFonts w:ascii="Tahoma" w:hAnsi="Tahoma"/>
          <w:bCs/>
          <w:i/>
          <w:color w:val="A6A6A6" w:themeColor="background1" w:themeShade="A6"/>
        </w:rPr>
        <w:t>Amarjot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Feb – </w:t>
      </w:r>
      <w:r w:rsidR="00360523">
        <w:rPr>
          <w:rFonts w:ascii="Tahoma" w:hAnsi="Tahoma"/>
          <w:bCs/>
          <w:i/>
          <w:color w:val="000000" w:themeColor="text1"/>
        </w:rPr>
        <w:t>Shari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Mar – </w:t>
      </w:r>
      <w:r w:rsidR="00376A74" w:rsidRPr="00E4264A">
        <w:rPr>
          <w:rFonts w:ascii="Tahoma" w:hAnsi="Tahoma"/>
          <w:bCs/>
          <w:i/>
          <w:color w:val="000000" w:themeColor="text1"/>
        </w:rPr>
        <w:t xml:space="preserve"> </w:t>
      </w:r>
      <w:r w:rsidR="00D7171C">
        <w:rPr>
          <w:rFonts w:ascii="Tahoma" w:hAnsi="Tahoma"/>
          <w:bCs/>
          <w:i/>
          <w:color w:val="000000" w:themeColor="text1"/>
        </w:rPr>
        <w:t>Richard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 xml:space="preserve">Apr – </w:t>
      </w:r>
      <w:r w:rsidR="00D7171C">
        <w:rPr>
          <w:rFonts w:ascii="Tahoma" w:hAnsi="Tahoma"/>
          <w:bCs/>
          <w:i/>
          <w:color w:val="000000" w:themeColor="text1"/>
        </w:rPr>
        <w:t xml:space="preserve"> Emily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May – Eric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Jun – Marlene</w:t>
      </w:r>
    </w:p>
    <w:p w:rsidR="00A56028" w:rsidRPr="00E4264A" w:rsidRDefault="00A56028" w:rsidP="00C133D1">
      <w:pPr>
        <w:outlineLvl w:val="0"/>
        <w:rPr>
          <w:rFonts w:ascii="Tahoma" w:hAnsi="Tahoma"/>
          <w:bCs/>
          <w:i/>
          <w:color w:val="000000" w:themeColor="text1"/>
        </w:rPr>
      </w:pPr>
      <w:r w:rsidRPr="00E4264A">
        <w:rPr>
          <w:rFonts w:ascii="Tahoma" w:hAnsi="Tahoma"/>
          <w:bCs/>
          <w:i/>
          <w:color w:val="000000" w:themeColor="text1"/>
        </w:rPr>
        <w:t>Jul – John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 xml:space="preserve">Aug – </w:t>
      </w:r>
      <w:r w:rsidR="00376A74" w:rsidRPr="00E4264A">
        <w:rPr>
          <w:rFonts w:ascii="Tahoma" w:hAnsi="Tahoma"/>
          <w:i/>
          <w:color w:val="000000" w:themeColor="text1"/>
        </w:rPr>
        <w:t>Erin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 xml:space="preserve">Sep - </w:t>
      </w:r>
      <w:r w:rsidR="00376A74" w:rsidRPr="00E4264A">
        <w:rPr>
          <w:rFonts w:ascii="Tahoma" w:hAnsi="Tahoma"/>
          <w:i/>
          <w:color w:val="000000" w:themeColor="text1"/>
        </w:rPr>
        <w:t>Mark</w:t>
      </w:r>
    </w:p>
    <w:p w:rsidR="00A56028" w:rsidRPr="00E4264A" w:rsidRDefault="00A56028" w:rsidP="00C133D1">
      <w:pPr>
        <w:outlineLvl w:val="0"/>
        <w:rPr>
          <w:rFonts w:ascii="Tahoma" w:hAnsi="Tahoma"/>
          <w:i/>
          <w:color w:val="000000" w:themeColor="text1"/>
        </w:rPr>
      </w:pPr>
      <w:r w:rsidRPr="00E4264A">
        <w:rPr>
          <w:rFonts w:ascii="Tahoma" w:hAnsi="Tahoma"/>
          <w:i/>
          <w:color w:val="000000" w:themeColor="text1"/>
        </w:rPr>
        <w:t>Oct</w:t>
      </w:r>
      <w:r w:rsidR="00376A74" w:rsidRPr="00E4264A">
        <w:rPr>
          <w:rFonts w:ascii="Tahoma" w:hAnsi="Tahoma"/>
          <w:i/>
          <w:color w:val="000000" w:themeColor="text1"/>
        </w:rPr>
        <w:t xml:space="preserve"> </w:t>
      </w:r>
      <w:r w:rsidRPr="00E4264A">
        <w:rPr>
          <w:rFonts w:ascii="Tahoma" w:hAnsi="Tahoma"/>
          <w:i/>
          <w:color w:val="000000" w:themeColor="text1"/>
        </w:rPr>
        <w:t xml:space="preserve"> – </w:t>
      </w:r>
      <w:r w:rsidR="00376A74" w:rsidRPr="00E4264A">
        <w:rPr>
          <w:rFonts w:ascii="Tahoma" w:hAnsi="Tahoma"/>
          <w:i/>
          <w:color w:val="000000" w:themeColor="text1"/>
        </w:rPr>
        <w:t>Shari</w:t>
      </w:r>
    </w:p>
    <w:p w:rsidR="00A56028" w:rsidRPr="00E4264A" w:rsidRDefault="00376A74" w:rsidP="00C133D1">
      <w:pPr>
        <w:outlineLvl w:val="0"/>
        <w:rPr>
          <w:color w:val="000000" w:themeColor="text1"/>
        </w:rPr>
      </w:pPr>
      <w:r w:rsidRPr="00E4264A">
        <w:rPr>
          <w:rFonts w:ascii="Tahoma" w:hAnsi="Tahoma"/>
          <w:color w:val="000000" w:themeColor="text1"/>
        </w:rPr>
        <w:t>Non/Dec</w:t>
      </w:r>
      <w:r w:rsidR="00A56028" w:rsidRPr="00E4264A">
        <w:rPr>
          <w:rFonts w:ascii="Tahoma" w:hAnsi="Tahoma"/>
          <w:color w:val="000000" w:themeColor="text1"/>
        </w:rPr>
        <w:t xml:space="preserve"> - </w:t>
      </w:r>
      <w:r w:rsidRPr="00E4264A">
        <w:rPr>
          <w:rFonts w:ascii="Tahoma" w:hAnsi="Tahoma"/>
          <w:i/>
          <w:color w:val="000000" w:themeColor="text1"/>
        </w:rPr>
        <w:t>Amarjot</w:t>
      </w:r>
    </w:p>
    <w:p w:rsidR="00453D9E" w:rsidRDefault="00453D9E" w:rsidP="00243734">
      <w:pPr>
        <w:outlineLvl w:val="0"/>
        <w:rPr>
          <w:rFonts w:ascii="Tahoma" w:hAnsi="Tahoma"/>
          <w:b/>
          <w:color w:val="000000"/>
          <w:u w:val="single"/>
        </w:rPr>
      </w:pPr>
    </w:p>
    <w:p w:rsidR="00A56028" w:rsidRPr="00FC40E6" w:rsidRDefault="00A56028" w:rsidP="004714E4">
      <w:pPr>
        <w:outlineLvl w:val="0"/>
        <w:rPr>
          <w:rFonts w:ascii="Tahoma" w:hAnsi="Tahoma" w:cs="Tahoma"/>
          <w:b/>
          <w:u w:val="single"/>
        </w:rPr>
      </w:pPr>
      <w:r w:rsidRPr="00FC40E6">
        <w:rPr>
          <w:rFonts w:ascii="Tahoma" w:hAnsi="Tahoma" w:cs="Tahoma"/>
          <w:b/>
          <w:color w:val="000000"/>
          <w:u w:val="single"/>
        </w:rPr>
        <w:t xml:space="preserve">Review of </w:t>
      </w:r>
      <w:r w:rsidRPr="00FC40E6">
        <w:rPr>
          <w:rFonts w:ascii="Tahoma" w:hAnsi="Tahoma" w:cs="Tahoma"/>
          <w:b/>
          <w:u w:val="single"/>
        </w:rPr>
        <w:t>Agenda</w:t>
      </w:r>
      <w:r w:rsidR="003968C9">
        <w:rPr>
          <w:rFonts w:ascii="Tahoma" w:hAnsi="Tahoma" w:cs="Tahoma"/>
          <w:b/>
          <w:u w:val="single"/>
        </w:rPr>
        <w:t xml:space="preserve"> &amp; </w:t>
      </w:r>
      <w:r w:rsidR="00216B63">
        <w:rPr>
          <w:rFonts w:ascii="Tahoma" w:hAnsi="Tahoma" w:cs="Tahoma"/>
          <w:b/>
          <w:color w:val="000000"/>
          <w:u w:val="single"/>
        </w:rPr>
        <w:t>Announcements</w:t>
      </w:r>
      <w:r w:rsidRPr="00FC40E6">
        <w:rPr>
          <w:rFonts w:ascii="Tahoma" w:hAnsi="Tahoma" w:cs="Tahoma"/>
          <w:b/>
        </w:rPr>
        <w:t xml:space="preserve"> </w:t>
      </w:r>
      <w:r w:rsidRPr="00FC40E6">
        <w:rPr>
          <w:rFonts w:ascii="Tahoma" w:hAnsi="Tahoma" w:cs="Tahoma"/>
          <w:b/>
          <w:color w:val="3366FF"/>
        </w:rPr>
        <w:t>Amarjot</w:t>
      </w:r>
    </w:p>
    <w:p w:rsidR="00A56028" w:rsidRPr="001503A0" w:rsidRDefault="00A56028" w:rsidP="00E07F9B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</w:p>
    <w:p w:rsidR="00A56028" w:rsidRPr="00FC40E6" w:rsidRDefault="00360523" w:rsidP="0021115C">
      <w:pPr>
        <w:outlineLvl w:val="0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000000"/>
          <w:u w:val="single"/>
        </w:rPr>
        <w:t>2013-</w:t>
      </w:r>
      <w:r w:rsidR="00A56028" w:rsidRPr="00FC40E6">
        <w:rPr>
          <w:rFonts w:ascii="Tahoma" w:hAnsi="Tahoma" w:cs="Tahoma"/>
          <w:b/>
          <w:color w:val="000000"/>
          <w:u w:val="single"/>
        </w:rPr>
        <w:t xml:space="preserve">2014 </w:t>
      </w:r>
      <w:r w:rsidR="003968C9">
        <w:rPr>
          <w:rFonts w:ascii="Tahoma" w:hAnsi="Tahoma" w:cs="Tahoma"/>
          <w:b/>
          <w:color w:val="000000"/>
          <w:u w:val="single"/>
        </w:rPr>
        <w:t>Mentoring</w:t>
      </w:r>
      <w:r>
        <w:rPr>
          <w:rFonts w:ascii="Tahoma" w:hAnsi="Tahoma" w:cs="Tahoma"/>
          <w:b/>
          <w:color w:val="000000"/>
          <w:u w:val="single"/>
        </w:rPr>
        <w:t xml:space="preserve"> Initiative Updates</w:t>
      </w:r>
      <w:r w:rsidR="00A56028" w:rsidRPr="00FC40E6">
        <w:rPr>
          <w:rFonts w:ascii="Tahoma" w:hAnsi="Tahoma" w:cs="Tahoma"/>
          <w:b/>
          <w:color w:val="000000"/>
          <w:u w:val="single"/>
        </w:rPr>
        <w:t xml:space="preserve"> </w:t>
      </w:r>
      <w:r w:rsidR="00216B63">
        <w:rPr>
          <w:rFonts w:ascii="Tahoma" w:hAnsi="Tahoma" w:cs="Tahoma"/>
          <w:b/>
          <w:color w:val="3366FF"/>
        </w:rPr>
        <w:t xml:space="preserve"> </w:t>
      </w:r>
      <w:r w:rsidR="00A56028" w:rsidRPr="00FC40E6">
        <w:rPr>
          <w:rFonts w:ascii="Tahoma" w:hAnsi="Tahoma" w:cs="Tahoma"/>
          <w:b/>
          <w:color w:val="000000"/>
          <w:u w:val="single"/>
        </w:rPr>
        <w:t xml:space="preserve"> </w:t>
      </w:r>
      <w:r w:rsidR="00A56028" w:rsidRPr="00FC40E6">
        <w:rPr>
          <w:rFonts w:ascii="Tahoma" w:hAnsi="Tahoma" w:cs="Tahoma"/>
          <w:b/>
          <w:color w:val="3366FF"/>
        </w:rPr>
        <w:t xml:space="preserve"> </w:t>
      </w:r>
    </w:p>
    <w:p w:rsidR="00D9260F" w:rsidRDefault="00D9260F" w:rsidP="0021115C">
      <w:pPr>
        <w:outlineLvl w:val="0"/>
        <w:rPr>
          <w:rFonts w:ascii="Tahoma" w:hAnsi="Tahoma" w:cs="Tahoma"/>
          <w:b/>
          <w:color w:val="3366FF"/>
        </w:rPr>
      </w:pPr>
    </w:p>
    <w:p w:rsidR="00A56028" w:rsidRPr="00FE1B18" w:rsidRDefault="00360523" w:rsidP="0021115C">
      <w:pPr>
        <w:numPr>
          <w:ilvl w:val="0"/>
          <w:numId w:val="29"/>
        </w:num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2014-15 (</w:t>
      </w:r>
      <w:r w:rsidR="0018680D" w:rsidRPr="00FC40E6">
        <w:rPr>
          <w:rFonts w:asciiTheme="minorHAnsi" w:hAnsiTheme="minorHAnsi" w:cstheme="minorHAnsi"/>
          <w:b/>
        </w:rPr>
        <w:t>Part 2</w:t>
      </w:r>
      <w:r>
        <w:rPr>
          <w:rFonts w:asciiTheme="minorHAnsi" w:hAnsiTheme="minorHAnsi" w:cstheme="minorHAnsi"/>
          <w:b/>
        </w:rPr>
        <w:t>)</w:t>
      </w:r>
      <w:r w:rsidR="0018680D" w:rsidRPr="00FC40E6">
        <w:rPr>
          <w:rFonts w:asciiTheme="minorHAnsi" w:hAnsiTheme="minorHAnsi" w:cstheme="minorHAnsi"/>
          <w:b/>
        </w:rPr>
        <w:t xml:space="preserve"> M</w:t>
      </w:r>
      <w:r w:rsidR="0027207A" w:rsidRPr="00FC40E6">
        <w:rPr>
          <w:rFonts w:asciiTheme="minorHAnsi" w:hAnsiTheme="minorHAnsi" w:cstheme="minorHAnsi"/>
          <w:b/>
        </w:rPr>
        <w:t>ember initiative proposal on mentoring</w:t>
      </w:r>
      <w:r w:rsidR="0018680D" w:rsidRPr="00FC40E6">
        <w:rPr>
          <w:rFonts w:asciiTheme="minorHAnsi" w:hAnsiTheme="minorHAnsi" w:cstheme="minorHAnsi"/>
          <w:b/>
        </w:rPr>
        <w:t xml:space="preserve"> </w:t>
      </w:r>
      <w:r w:rsidR="0018680D" w:rsidRPr="00FC40E6">
        <w:rPr>
          <w:rFonts w:asciiTheme="minorHAnsi" w:hAnsiTheme="minorHAnsi" w:cstheme="minorHAnsi"/>
        </w:rPr>
        <w:t>– Developing and Expanding the ASA Mentoring Program</w:t>
      </w:r>
      <w:r w:rsidR="00A56028" w:rsidRPr="00FC40E6">
        <w:rPr>
          <w:rFonts w:asciiTheme="minorHAnsi" w:hAnsiTheme="minorHAnsi" w:cstheme="minorHAnsi"/>
        </w:rPr>
        <w:t xml:space="preserve">.  </w:t>
      </w:r>
      <w:r w:rsidR="00FE1B18" w:rsidRPr="00FE1B18">
        <w:rPr>
          <w:rFonts w:asciiTheme="minorHAnsi" w:hAnsiTheme="minorHAnsi" w:cstheme="minorHAnsi"/>
          <w:b/>
          <w:color w:val="0070C0"/>
        </w:rPr>
        <w:t>All</w:t>
      </w:r>
      <w:r w:rsidR="00216B63">
        <w:rPr>
          <w:rFonts w:asciiTheme="minorHAnsi" w:hAnsiTheme="minorHAnsi" w:cstheme="minorHAnsi"/>
          <w:b/>
          <w:color w:val="0070C0"/>
        </w:rPr>
        <w:t>/Amarjot</w:t>
      </w:r>
    </w:p>
    <w:p w:rsidR="002B1B35" w:rsidRPr="00563225" w:rsidRDefault="005D21B5" w:rsidP="00563225">
      <w:pPr>
        <w:ind w:left="1080"/>
        <w:rPr>
          <w:rFonts w:asciiTheme="minorHAnsi" w:hAnsiTheme="minorHAnsi" w:cstheme="minorHAnsi"/>
        </w:rPr>
      </w:pPr>
      <w:r w:rsidRPr="00563225">
        <w:rPr>
          <w:rFonts w:asciiTheme="minorHAnsi" w:hAnsiTheme="minorHAnsi" w:cstheme="minorHAnsi"/>
        </w:rPr>
        <w:t>Many thanks for providing constructive input to complete the proposal.</w:t>
      </w:r>
    </w:p>
    <w:p w:rsidR="005D21B5" w:rsidRPr="005D21B5" w:rsidRDefault="005D21B5" w:rsidP="005D21B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C40E6">
        <w:rPr>
          <w:rFonts w:asciiTheme="minorHAnsi" w:hAnsiTheme="minorHAnsi" w:cstheme="minorHAnsi"/>
        </w:rPr>
        <w:t>Update on the communications with Steve porzio regarding the proposal.</w:t>
      </w:r>
      <w:r w:rsidR="00216B63">
        <w:rPr>
          <w:rFonts w:asciiTheme="minorHAnsi" w:hAnsiTheme="minorHAnsi" w:cstheme="minorHAnsi"/>
        </w:rPr>
        <w:t xml:space="preserve"> </w:t>
      </w:r>
    </w:p>
    <w:p w:rsidR="002B1B35" w:rsidRPr="00FC40E6" w:rsidRDefault="002B1B35" w:rsidP="002B1B35">
      <w:pPr>
        <w:pStyle w:val="ListParagraph"/>
        <w:ind w:left="1440"/>
        <w:rPr>
          <w:rFonts w:asciiTheme="minorHAnsi" w:hAnsiTheme="minorHAnsi" w:cstheme="minorHAnsi"/>
        </w:rPr>
      </w:pPr>
    </w:p>
    <w:p w:rsidR="00360523" w:rsidRDefault="00360523" w:rsidP="00360523">
      <w:pPr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2013-14 M</w:t>
      </w:r>
      <w:r w:rsidRPr="00FC40E6">
        <w:rPr>
          <w:rFonts w:asciiTheme="minorHAnsi" w:hAnsiTheme="minorHAnsi" w:cstheme="minorHAnsi"/>
          <w:b/>
        </w:rPr>
        <w:t xml:space="preserve">entoring </w:t>
      </w:r>
      <w:r>
        <w:rPr>
          <w:rFonts w:asciiTheme="minorHAnsi" w:hAnsiTheme="minorHAnsi" w:cstheme="minorHAnsi"/>
          <w:b/>
        </w:rPr>
        <w:t xml:space="preserve">Initiative </w:t>
      </w:r>
      <w:r>
        <w:rPr>
          <w:rFonts w:asciiTheme="minorHAnsi" w:hAnsiTheme="minorHAnsi" w:cstheme="minorHAnsi"/>
        </w:rPr>
        <w:t xml:space="preserve">Updates/ Wrap-up </w:t>
      </w:r>
      <w:r w:rsidRPr="00FC40E6">
        <w:rPr>
          <w:rFonts w:asciiTheme="minorHAnsi" w:hAnsiTheme="minorHAnsi" w:cstheme="minorHAnsi"/>
        </w:rPr>
        <w:t xml:space="preserve">on the </w:t>
      </w:r>
      <w:r>
        <w:rPr>
          <w:rFonts w:asciiTheme="minorHAnsi" w:hAnsiTheme="minorHAnsi" w:cstheme="minorHAnsi"/>
        </w:rPr>
        <w:t>current</w:t>
      </w:r>
      <w:r w:rsidRPr="00FC40E6">
        <w:rPr>
          <w:rFonts w:asciiTheme="minorHAnsi" w:hAnsiTheme="minorHAnsi" w:cstheme="minorHAnsi"/>
        </w:rPr>
        <w:t xml:space="preserve"> member initiative on mentoring</w:t>
      </w:r>
      <w:r>
        <w:rPr>
          <w:rFonts w:asciiTheme="minorHAnsi" w:hAnsiTheme="minorHAnsi" w:cstheme="minorHAnsi"/>
        </w:rPr>
        <w:t>.</w:t>
      </w:r>
      <w:r w:rsidR="005D21B5">
        <w:rPr>
          <w:rFonts w:asciiTheme="minorHAnsi" w:hAnsiTheme="minorHAnsi" w:cstheme="minorHAnsi"/>
        </w:rPr>
        <w:t xml:space="preserve">  </w:t>
      </w:r>
      <w:r w:rsidR="00216B63" w:rsidRPr="00FE1B18">
        <w:rPr>
          <w:rFonts w:asciiTheme="minorHAnsi" w:hAnsiTheme="minorHAnsi" w:cstheme="minorHAnsi"/>
          <w:b/>
          <w:color w:val="0070C0"/>
        </w:rPr>
        <w:t>Richard/</w:t>
      </w:r>
      <w:r w:rsidR="00216B63">
        <w:rPr>
          <w:rFonts w:asciiTheme="minorHAnsi" w:hAnsiTheme="minorHAnsi" w:cstheme="minorHAnsi"/>
          <w:b/>
          <w:color w:val="0070C0"/>
        </w:rPr>
        <w:t>John</w:t>
      </w:r>
      <w:r w:rsidR="00216B63">
        <w:rPr>
          <w:rFonts w:asciiTheme="minorHAnsi" w:hAnsiTheme="minorHAnsi" w:cstheme="minorHAnsi"/>
          <w:b/>
          <w:color w:val="0070C0"/>
        </w:rPr>
        <w:t>/Eric/</w:t>
      </w:r>
      <w:r w:rsidR="003968C9">
        <w:rPr>
          <w:rFonts w:asciiTheme="minorHAnsi" w:hAnsiTheme="minorHAnsi" w:cstheme="minorHAnsi"/>
          <w:b/>
          <w:color w:val="0070C0"/>
        </w:rPr>
        <w:t>All</w:t>
      </w:r>
    </w:p>
    <w:p w:rsidR="00360523" w:rsidRPr="00360523" w:rsidRDefault="00360523" w:rsidP="00360523">
      <w:pPr>
        <w:numPr>
          <w:ilvl w:val="1"/>
          <w:numId w:val="39"/>
        </w:numPr>
        <w:rPr>
          <w:rFonts w:asciiTheme="minorHAnsi" w:hAnsiTheme="minorHAnsi" w:cstheme="minorHAnsi"/>
          <w:b/>
          <w:color w:val="0070C0"/>
        </w:rPr>
      </w:pPr>
      <w:r w:rsidRPr="001503A0">
        <w:rPr>
          <w:rFonts w:asciiTheme="minorHAnsi" w:hAnsiTheme="minorHAnsi" w:cstheme="minorHAnsi"/>
        </w:rPr>
        <w:t xml:space="preserve">Survey </w:t>
      </w:r>
      <w:r>
        <w:rPr>
          <w:rFonts w:asciiTheme="minorHAnsi" w:hAnsiTheme="minorHAnsi" w:cstheme="minorHAnsi"/>
        </w:rPr>
        <w:t xml:space="preserve">was sent to all mentors-mentees.   Many thanks to Richard and Eric. </w:t>
      </w:r>
      <w:r w:rsidRPr="001503A0">
        <w:rPr>
          <w:rFonts w:asciiTheme="minorHAnsi" w:hAnsiTheme="minorHAnsi" w:cstheme="minorHAnsi"/>
        </w:rPr>
        <w:t xml:space="preserve"> </w:t>
      </w:r>
    </w:p>
    <w:p w:rsidR="00360523" w:rsidRPr="00FE1B18" w:rsidRDefault="00360523" w:rsidP="00360523">
      <w:pPr>
        <w:numPr>
          <w:ilvl w:val="1"/>
          <w:numId w:val="39"/>
        </w:num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</w:rPr>
        <w:t xml:space="preserve">Any update on the feedback- summary results? </w:t>
      </w:r>
    </w:p>
    <w:p w:rsidR="005D21B5" w:rsidRPr="005D21B5" w:rsidRDefault="00360523" w:rsidP="005D21B5">
      <w:pPr>
        <w:numPr>
          <w:ilvl w:val="1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FC40E6">
        <w:rPr>
          <w:rFonts w:asciiTheme="minorHAnsi" w:hAnsiTheme="minorHAnsi" w:cstheme="minorHAnsi"/>
        </w:rPr>
        <w:t>loseout plan</w:t>
      </w:r>
      <w:r w:rsidR="005D21B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/ </w:t>
      </w:r>
      <w:r w:rsidR="005D21B5">
        <w:rPr>
          <w:rFonts w:asciiTheme="minorHAnsi" w:hAnsiTheme="minorHAnsi" w:cstheme="minorHAnsi"/>
        </w:rPr>
        <w:t xml:space="preserve">Accomplishments Reports.  </w:t>
      </w:r>
      <w:r w:rsidR="003968C9">
        <w:rPr>
          <w:rFonts w:asciiTheme="minorHAnsi" w:hAnsiTheme="minorHAnsi" w:cstheme="minorHAnsi"/>
          <w:b/>
          <w:color w:val="0070C0"/>
        </w:rPr>
        <w:t xml:space="preserve"> </w:t>
      </w:r>
    </w:p>
    <w:p w:rsidR="004A2679" w:rsidRPr="003968C9" w:rsidRDefault="005D21B5" w:rsidP="004A2679">
      <w:pPr>
        <w:numPr>
          <w:ilvl w:val="1"/>
          <w:numId w:val="39"/>
        </w:numPr>
        <w:rPr>
          <w:rFonts w:cs="Tahoma"/>
        </w:rPr>
      </w:pPr>
      <w:r w:rsidRPr="003968C9">
        <w:rPr>
          <w:rFonts w:asciiTheme="minorHAnsi" w:hAnsiTheme="minorHAnsi" w:cstheme="minorHAnsi"/>
        </w:rPr>
        <w:t>U</w:t>
      </w:r>
      <w:r w:rsidR="00360523" w:rsidRPr="003968C9">
        <w:rPr>
          <w:rFonts w:asciiTheme="minorHAnsi" w:hAnsiTheme="minorHAnsi" w:cstheme="minorHAnsi"/>
        </w:rPr>
        <w:t>nspent funds</w:t>
      </w:r>
      <w:r w:rsidR="00563225">
        <w:rPr>
          <w:rFonts w:asciiTheme="minorHAnsi" w:hAnsiTheme="minorHAnsi" w:cstheme="minorHAnsi"/>
        </w:rPr>
        <w:t>…</w:t>
      </w:r>
      <w:r w:rsidR="00360523" w:rsidRPr="003968C9">
        <w:rPr>
          <w:rFonts w:asciiTheme="minorHAnsi" w:hAnsiTheme="minorHAnsi" w:cstheme="minorHAnsi"/>
        </w:rPr>
        <w:t xml:space="preserve">  </w:t>
      </w:r>
    </w:p>
    <w:p w:rsidR="003968C9" w:rsidRPr="003968C9" w:rsidRDefault="003968C9" w:rsidP="00216B63">
      <w:pPr>
        <w:ind w:left="1440"/>
        <w:rPr>
          <w:rFonts w:cs="Tahoma"/>
        </w:rPr>
      </w:pPr>
    </w:p>
    <w:p w:rsidR="005D21B5" w:rsidRPr="003968C9" w:rsidRDefault="00FC0572" w:rsidP="003968C9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J</w:t>
      </w:r>
      <w:r w:rsidR="00360523" w:rsidRPr="003968C9">
        <w:rPr>
          <w:rFonts w:ascii="Tahoma" w:hAnsi="Tahoma" w:cs="Tahoma"/>
          <w:b/>
          <w:u w:val="single"/>
        </w:rPr>
        <w:t>SM CAS Mixer</w:t>
      </w:r>
      <w:r w:rsidR="005D21B5" w:rsidRPr="003968C9">
        <w:rPr>
          <w:rFonts w:ascii="Tahoma" w:hAnsi="Tahoma" w:cs="Tahoma"/>
          <w:b/>
          <w:u w:val="single"/>
        </w:rPr>
        <w:t xml:space="preserve"> Planning</w:t>
      </w:r>
      <w:r w:rsidR="003968C9">
        <w:rPr>
          <w:rFonts w:ascii="Tahoma" w:hAnsi="Tahoma" w:cs="Tahoma"/>
          <w:b/>
          <w:u w:val="single"/>
        </w:rPr>
        <w:t xml:space="preserve"> </w:t>
      </w:r>
      <w:r w:rsidR="003968C9" w:rsidRPr="00FC40E6">
        <w:rPr>
          <w:rFonts w:ascii="Tahoma" w:hAnsi="Tahoma" w:cs="Tahoma"/>
          <w:b/>
          <w:color w:val="3366FF"/>
        </w:rPr>
        <w:t>All</w:t>
      </w:r>
      <w:r w:rsidR="003968C9">
        <w:rPr>
          <w:rFonts w:ascii="Tahoma" w:hAnsi="Tahoma" w:cs="Tahoma"/>
          <w:b/>
          <w:color w:val="3366FF"/>
        </w:rPr>
        <w:t>/Amarjot</w:t>
      </w:r>
    </w:p>
    <w:p w:rsidR="005D21B5" w:rsidRDefault="005D21B5" w:rsidP="00FC0572">
      <w:pPr>
        <w:ind w:left="360"/>
      </w:pPr>
      <w:r>
        <w:t xml:space="preserve">Discuss the plans for having a joint mixer with </w:t>
      </w:r>
      <w:r w:rsidR="00563225">
        <w:t>Committee on Career Development</w:t>
      </w:r>
      <w:r w:rsidR="00563225">
        <w:t xml:space="preserve"> (CCD) </w:t>
      </w:r>
      <w:r>
        <w:t xml:space="preserve">in the spirit of building relationships and coordination with other Committees. </w:t>
      </w:r>
    </w:p>
    <w:p w:rsidR="0027207A" w:rsidRDefault="005D21B5" w:rsidP="00216B63">
      <w:pPr>
        <w:numPr>
          <w:ilvl w:val="0"/>
          <w:numId w:val="40"/>
        </w:numPr>
      </w:pPr>
      <w:r>
        <w:t>Update on the d</w:t>
      </w:r>
      <w:r w:rsidR="00563225">
        <w:t>iscussion with Devan Mehrotra- C</w:t>
      </w:r>
      <w:r>
        <w:t xml:space="preserve">hair of </w:t>
      </w:r>
      <w:r w:rsidR="00563225">
        <w:t>CCD</w:t>
      </w:r>
      <w:r w:rsidR="0027207A">
        <w:t>.</w:t>
      </w:r>
    </w:p>
    <w:p w:rsidR="005D21B5" w:rsidRDefault="005D21B5" w:rsidP="00FC0572">
      <w:pPr>
        <w:numPr>
          <w:ilvl w:val="0"/>
          <w:numId w:val="40"/>
        </w:numPr>
      </w:pPr>
      <w:r>
        <w:t xml:space="preserve">Mixer details need to be finalized – </w:t>
      </w:r>
      <w:r w:rsidR="003968C9">
        <w:t>early</w:t>
      </w:r>
      <w:r>
        <w:t xml:space="preserve"> March</w:t>
      </w:r>
      <w:r w:rsidR="00FC0572">
        <w:t xml:space="preserve"> 31 (</w:t>
      </w:r>
      <w:r w:rsidR="00FC0572" w:rsidRPr="00FC0572">
        <w:t>Link, Christina</w:t>
      </w:r>
      <w:r w:rsidR="00FC0572">
        <w:t>:</w:t>
      </w:r>
      <w:r w:rsidR="00FC0572" w:rsidRPr="00FC0572">
        <w:t xml:space="preserve"> </w:t>
      </w:r>
      <w:hyperlink r:id="rId8" w:history="1">
        <w:r w:rsidR="00FC0572" w:rsidRPr="00144394">
          <w:rPr>
            <w:rStyle w:val="Hyperlink"/>
          </w:rPr>
          <w:t>Christina@amstat.org</w:t>
        </w:r>
      </w:hyperlink>
      <w:r w:rsidR="00FC0572">
        <w:t>)</w:t>
      </w:r>
    </w:p>
    <w:p w:rsidR="00FC0572" w:rsidRDefault="00FC0572" w:rsidP="00FC0572"/>
    <w:p w:rsidR="00FC0572" w:rsidRDefault="00FC0572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br w:type="page"/>
      </w:r>
    </w:p>
    <w:p w:rsidR="0002643D" w:rsidRDefault="00A56028" w:rsidP="000C663D">
      <w:pPr>
        <w:rPr>
          <w:rFonts w:ascii="Tahoma" w:hAnsi="Tahoma" w:cs="Tahoma"/>
          <w:b/>
          <w:sz w:val="20"/>
          <w:shd w:val="clear" w:color="auto" w:fill="00B0F0"/>
        </w:rPr>
      </w:pPr>
      <w:r w:rsidRPr="00243734">
        <w:rPr>
          <w:rFonts w:ascii="Tahoma" w:hAnsi="Tahoma" w:cs="Tahoma"/>
          <w:b/>
          <w:color w:val="000000"/>
          <w:u w:val="single"/>
        </w:rPr>
        <w:lastRenderedPageBreak/>
        <w:t xml:space="preserve">Master's Notebook </w:t>
      </w:r>
      <w:r w:rsidRPr="0002643D">
        <w:rPr>
          <w:rFonts w:ascii="Tahoma" w:hAnsi="Tahoma" w:cs="Tahoma"/>
          <w:b/>
          <w:u w:val="single"/>
        </w:rPr>
        <w:t xml:space="preserve">Articles </w:t>
      </w:r>
      <w:r w:rsidR="00376A74">
        <w:rPr>
          <w:rFonts w:ascii="Tahoma" w:hAnsi="Tahoma" w:cs="Tahoma"/>
          <w:b/>
          <w:color w:val="0070C0"/>
          <w:sz w:val="20"/>
          <w:u w:val="single"/>
        </w:rPr>
        <w:t>Amarjot</w:t>
      </w:r>
      <w:r w:rsidR="0002643D" w:rsidRPr="0002643D">
        <w:rPr>
          <w:rFonts w:ascii="Tahoma" w:hAnsi="Tahoma" w:cs="Tahoma"/>
          <w:b/>
          <w:color w:val="0070C0"/>
          <w:sz w:val="20"/>
          <w:u w:val="single"/>
        </w:rPr>
        <w:t xml:space="preserve"> </w:t>
      </w:r>
      <w:r w:rsidR="005D21B5">
        <w:rPr>
          <w:rFonts w:ascii="Tahoma" w:hAnsi="Tahoma" w:cs="Tahoma"/>
          <w:b/>
          <w:color w:val="0070C0"/>
          <w:sz w:val="20"/>
          <w:u w:val="single"/>
        </w:rPr>
        <w:t>/All</w:t>
      </w:r>
      <w:r w:rsidR="0002643D" w:rsidRPr="0002643D">
        <w:rPr>
          <w:rFonts w:ascii="Tahoma" w:hAnsi="Tahoma" w:cs="Tahoma"/>
          <w:b/>
          <w:color w:val="0070C0"/>
          <w:sz w:val="20"/>
          <w:u w:val="single"/>
        </w:rPr>
        <w:t xml:space="preserve"> </w:t>
      </w:r>
    </w:p>
    <w:p w:rsidR="00A56028" w:rsidRPr="005D21B5" w:rsidRDefault="00A56028" w:rsidP="000C663D">
      <w:pPr>
        <w:rPr>
          <w:color w:val="FF0000"/>
        </w:rPr>
      </w:pPr>
      <w:r w:rsidRPr="005D21B5">
        <w:rPr>
          <w:color w:val="FF0000"/>
        </w:rPr>
        <w:t xml:space="preserve">Need more articles for </w:t>
      </w:r>
      <w:r w:rsidR="002873FD" w:rsidRPr="005D21B5">
        <w:rPr>
          <w:color w:val="FF0000"/>
        </w:rPr>
        <w:t xml:space="preserve">this </w:t>
      </w:r>
      <w:r w:rsidRPr="005D21B5">
        <w:rPr>
          <w:color w:val="FF0000"/>
        </w:rPr>
        <w:t xml:space="preserve">year.   </w:t>
      </w:r>
      <w:r w:rsidR="005D21B5" w:rsidRPr="005D21B5">
        <w:rPr>
          <w:color w:val="FF0000"/>
        </w:rPr>
        <w:t xml:space="preserve"> </w:t>
      </w:r>
      <w:r w:rsidR="00376A74" w:rsidRPr="005D21B5">
        <w:rPr>
          <w:color w:val="FF0000"/>
        </w:rPr>
        <w:t xml:space="preserve"> </w:t>
      </w:r>
    </w:p>
    <w:p w:rsidR="00A56028" w:rsidRPr="005D21B5" w:rsidRDefault="005D21B5" w:rsidP="000C663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>N</w:t>
      </w:r>
      <w:r w:rsidRPr="00496ECE">
        <w:rPr>
          <w:rFonts w:ascii="Calibri" w:hAnsi="Calibri" w:cs="Tahoma"/>
          <w:sz w:val="22"/>
          <w:szCs w:val="22"/>
        </w:rPr>
        <w:t>eed article</w:t>
      </w:r>
      <w:r>
        <w:rPr>
          <w:rFonts w:ascii="Calibri" w:hAnsi="Calibri" w:cs="Tahoma"/>
          <w:sz w:val="22"/>
          <w:szCs w:val="22"/>
        </w:rPr>
        <w:t xml:space="preserve">s </w:t>
      </w:r>
      <w:r w:rsidRPr="00496ECE">
        <w:rPr>
          <w:rFonts w:ascii="Calibri" w:hAnsi="Calibri" w:cs="Tahoma"/>
          <w:sz w:val="22"/>
          <w:szCs w:val="22"/>
        </w:rPr>
        <w:t xml:space="preserve">for publication in </w:t>
      </w:r>
      <w:r>
        <w:rPr>
          <w:rFonts w:ascii="Calibri" w:hAnsi="Calibri" w:cs="Tahoma"/>
          <w:sz w:val="22"/>
          <w:szCs w:val="22"/>
        </w:rPr>
        <w:t>March and</w:t>
      </w:r>
      <w:r w:rsidRPr="00496ECE">
        <w:rPr>
          <w:rFonts w:ascii="Calibri" w:hAnsi="Calibri" w:cs="Tahoma"/>
          <w:sz w:val="22"/>
          <w:szCs w:val="22"/>
        </w:rPr>
        <w:t xml:space="preserve"> onward issues</w:t>
      </w:r>
      <w:r>
        <w:rPr>
          <w:rFonts w:ascii="Calibri" w:hAnsi="Calibri" w:cs="Tahoma"/>
          <w:sz w:val="22"/>
          <w:szCs w:val="22"/>
        </w:rPr>
        <w:t xml:space="preserve"> (no article published in September)</w:t>
      </w:r>
      <w:r w:rsidRPr="00496ECE">
        <w:rPr>
          <w:rFonts w:ascii="Calibri" w:hAnsi="Calibri" w:cs="Tahoma"/>
          <w:sz w:val="22"/>
          <w:szCs w:val="22"/>
        </w:rPr>
        <w:t xml:space="preserve">.  </w:t>
      </w:r>
    </w:p>
    <w:p w:rsidR="00A56028" w:rsidRPr="0027207A" w:rsidRDefault="00A56028" w:rsidP="0027207A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J</w:t>
      </w:r>
      <w:r w:rsidR="0027207A">
        <w:rPr>
          <w:rFonts w:ascii="Calibri" w:hAnsi="Calibri" w:cs="Tahoma"/>
          <w:b/>
          <w:sz w:val="22"/>
          <w:szCs w:val="22"/>
        </w:rPr>
        <w:t>ason</w:t>
      </w:r>
      <w:r>
        <w:rPr>
          <w:rFonts w:ascii="Calibri" w:hAnsi="Calibri" w:cs="Tahoma"/>
          <w:b/>
          <w:sz w:val="22"/>
          <w:szCs w:val="22"/>
        </w:rPr>
        <w:t xml:space="preserve"> Ma</w:t>
      </w:r>
      <w:r w:rsidR="0027207A">
        <w:rPr>
          <w:rFonts w:ascii="Calibri" w:hAnsi="Calibri" w:cs="Tahoma"/>
          <w:b/>
          <w:sz w:val="22"/>
          <w:szCs w:val="22"/>
        </w:rPr>
        <w:t>cha</w:t>
      </w:r>
      <w:r>
        <w:rPr>
          <w:rFonts w:ascii="Calibri" w:hAnsi="Calibri" w:cs="Tahoma"/>
          <w:b/>
          <w:sz w:val="22"/>
          <w:szCs w:val="22"/>
        </w:rPr>
        <w:t xml:space="preserve">n </w:t>
      </w:r>
      <w:r w:rsidRPr="0027207A">
        <w:rPr>
          <w:rFonts w:ascii="Calibri" w:hAnsi="Calibri" w:cs="Tahoma"/>
          <w:sz w:val="22"/>
          <w:szCs w:val="22"/>
        </w:rPr>
        <w:t>provide</w:t>
      </w:r>
      <w:r w:rsidR="0027207A" w:rsidRPr="0027207A">
        <w:rPr>
          <w:rFonts w:ascii="Calibri" w:hAnsi="Calibri" w:cs="Tahoma"/>
          <w:sz w:val="22"/>
          <w:szCs w:val="22"/>
        </w:rPr>
        <w:t>d</w:t>
      </w:r>
      <w:r w:rsidRPr="0027207A">
        <w:rPr>
          <w:rFonts w:ascii="Calibri" w:hAnsi="Calibri" w:cs="Tahoma"/>
          <w:sz w:val="22"/>
          <w:szCs w:val="22"/>
        </w:rPr>
        <w:t xml:space="preserve"> an article (</w:t>
      </w:r>
      <w:r w:rsidR="005D21B5">
        <w:rPr>
          <w:rFonts w:ascii="Calibri" w:hAnsi="Calibri" w:cs="Tahoma"/>
          <w:sz w:val="22"/>
          <w:szCs w:val="22"/>
        </w:rPr>
        <w:t>needs</w:t>
      </w:r>
      <w:r w:rsidR="00012F59">
        <w:rPr>
          <w:rFonts w:ascii="Calibri" w:hAnsi="Calibri" w:cs="Tahoma"/>
          <w:sz w:val="22"/>
          <w:szCs w:val="22"/>
        </w:rPr>
        <w:t xml:space="preserve"> </w:t>
      </w:r>
      <w:r w:rsidR="005D21B5">
        <w:rPr>
          <w:rFonts w:ascii="Calibri" w:hAnsi="Calibri" w:cs="Tahoma"/>
          <w:sz w:val="22"/>
          <w:szCs w:val="22"/>
        </w:rPr>
        <w:t>follow-up</w:t>
      </w:r>
      <w:r w:rsidRPr="0027207A">
        <w:rPr>
          <w:rFonts w:ascii="Calibri" w:hAnsi="Calibri" w:cs="Tahoma"/>
          <w:sz w:val="22"/>
          <w:szCs w:val="22"/>
        </w:rPr>
        <w:t>)</w:t>
      </w:r>
      <w:r w:rsidR="005D21B5">
        <w:rPr>
          <w:rFonts w:ascii="Calibri" w:hAnsi="Calibri" w:cs="Tahoma"/>
          <w:sz w:val="22"/>
          <w:szCs w:val="22"/>
        </w:rPr>
        <w:t xml:space="preserve"> </w:t>
      </w:r>
      <w:r w:rsidRPr="0027207A">
        <w:rPr>
          <w:rFonts w:ascii="Calibri" w:hAnsi="Calibri" w:cs="Tahoma"/>
          <w:sz w:val="22"/>
          <w:szCs w:val="22"/>
        </w:rPr>
        <w:t>.</w:t>
      </w:r>
    </w:p>
    <w:p w:rsidR="00A56028" w:rsidRPr="00FC118E" w:rsidRDefault="00563225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9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http://magazine.amstat.org/category/columnnews/amstatmasters/</w:t>
        </w:r>
      </w:hyperlink>
    </w:p>
    <w:p w:rsidR="00A56028" w:rsidRPr="00FC118E" w:rsidRDefault="00563225" w:rsidP="001879F2">
      <w:pPr>
        <w:pStyle w:val="ListParagraph"/>
        <w:ind w:left="0"/>
        <w:rPr>
          <w:rFonts w:ascii="Calibri" w:hAnsi="Calibri" w:cs="Tahoma"/>
          <w:sz w:val="22"/>
          <w:szCs w:val="22"/>
        </w:rPr>
      </w:pPr>
      <w:hyperlink r:id="rId10" w:history="1">
        <w:r w:rsidR="00A56028" w:rsidRPr="00FC118E">
          <w:rPr>
            <w:rStyle w:val="Hyperlink"/>
            <w:rFonts w:ascii="Calibri" w:hAnsi="Calibri" w:cs="Tahoma"/>
            <w:sz w:val="22"/>
            <w:szCs w:val="22"/>
          </w:rPr>
          <w:t>http://magazine.amstat.org/blog/category/columnnews/amstatmasters/</w:t>
        </w:r>
      </w:hyperlink>
    </w:p>
    <w:p w:rsidR="00A56028" w:rsidRDefault="00A56028" w:rsidP="00BF0EEB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u w:val="single"/>
        </w:rPr>
      </w:pPr>
    </w:p>
    <w:p w:rsidR="005D21B5" w:rsidRDefault="003968C9" w:rsidP="005D21B5">
      <w:pPr>
        <w:rPr>
          <w:rFonts w:ascii="Tahoma" w:hAnsi="Tahoma" w:cs="Tahoma"/>
          <w:b/>
          <w:sz w:val="20"/>
          <w:shd w:val="clear" w:color="auto" w:fill="00B0F0"/>
        </w:rPr>
      </w:pPr>
      <w:r>
        <w:rPr>
          <w:rFonts w:ascii="Tahoma" w:hAnsi="Tahoma" w:cs="Tahoma"/>
          <w:b/>
          <w:u w:val="single"/>
        </w:rPr>
        <w:t>Friends of CAS list update</w:t>
      </w:r>
      <w:r w:rsidR="005D21B5">
        <w:rPr>
          <w:rFonts w:ascii="Tahoma" w:hAnsi="Tahoma" w:cs="Tahoma"/>
          <w:b/>
          <w:u w:val="single"/>
        </w:rPr>
        <w:t xml:space="preserve"> </w:t>
      </w:r>
      <w:r w:rsidR="00FC0572">
        <w:rPr>
          <w:rFonts w:ascii="Tahoma" w:hAnsi="Tahoma" w:cs="Tahoma"/>
          <w:b/>
          <w:color w:val="0070C0"/>
          <w:sz w:val="20"/>
          <w:u w:val="single"/>
        </w:rPr>
        <w:t>Eric/John</w:t>
      </w:r>
      <w:r w:rsidR="00563225">
        <w:rPr>
          <w:rFonts w:ascii="Tahoma" w:hAnsi="Tahoma" w:cs="Tahoma"/>
          <w:b/>
          <w:color w:val="0070C0"/>
          <w:sz w:val="20"/>
          <w:u w:val="single"/>
        </w:rPr>
        <w:t>/Amarjot</w:t>
      </w:r>
      <w:bookmarkStart w:id="0" w:name="_GoBack"/>
      <w:bookmarkEnd w:id="0"/>
      <w:r w:rsidR="005D21B5" w:rsidRPr="0002643D">
        <w:rPr>
          <w:rFonts w:ascii="Tahoma" w:hAnsi="Tahoma" w:cs="Tahoma"/>
          <w:b/>
          <w:color w:val="0070C0"/>
          <w:sz w:val="20"/>
          <w:u w:val="single"/>
        </w:rPr>
        <w:t xml:space="preserve"> </w:t>
      </w:r>
    </w:p>
    <w:p w:rsidR="005D21B5" w:rsidRPr="003968C9" w:rsidRDefault="005D21B5" w:rsidP="003968C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Pr="003968C9">
        <w:rPr>
          <w:rFonts w:asciiTheme="minorHAnsi" w:hAnsiTheme="minorHAnsi" w:cstheme="minorHAnsi"/>
          <w:bCs/>
        </w:rPr>
        <w:t>The list gets updated periodicall</w:t>
      </w:r>
      <w:r w:rsidR="003968C9" w:rsidRPr="003968C9">
        <w:rPr>
          <w:rFonts w:asciiTheme="minorHAnsi" w:hAnsiTheme="minorHAnsi" w:cstheme="minorHAnsi"/>
          <w:bCs/>
        </w:rPr>
        <w:t>y.</w:t>
      </w:r>
    </w:p>
    <w:p w:rsidR="005D21B5" w:rsidRPr="005D21B5" w:rsidRDefault="005D21B5" w:rsidP="005D21B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00000"/>
        </w:rPr>
      </w:pPr>
      <w:r w:rsidRPr="005D21B5">
        <w:rPr>
          <w:rFonts w:asciiTheme="minorHAnsi" w:hAnsiTheme="minorHAnsi" w:cstheme="minorHAnsi"/>
          <w:bCs/>
        </w:rPr>
        <w:t>Need to have a point person to keep the list updated</w:t>
      </w:r>
      <w:r w:rsidR="003968C9">
        <w:rPr>
          <w:rFonts w:asciiTheme="minorHAnsi" w:hAnsiTheme="minorHAnsi" w:cstheme="minorHAnsi"/>
          <w:bCs/>
        </w:rPr>
        <w:t>.</w:t>
      </w:r>
    </w:p>
    <w:sectPr w:rsidR="005D21B5" w:rsidRPr="005D21B5" w:rsidSect="003B0D5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B5" w:rsidRDefault="005D21B5">
      <w:r>
        <w:separator/>
      </w:r>
    </w:p>
  </w:endnote>
  <w:endnote w:type="continuationSeparator" w:id="0">
    <w:p w:rsidR="005D21B5" w:rsidRDefault="005D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;mso-bidi-language: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B5" w:rsidRDefault="005D21B5" w:rsidP="00F736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22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1B5" w:rsidRDefault="005D21B5" w:rsidP="002F4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B5" w:rsidRDefault="005D21B5">
      <w:r>
        <w:separator/>
      </w:r>
    </w:p>
  </w:footnote>
  <w:footnote w:type="continuationSeparator" w:id="0">
    <w:p w:rsidR="005D21B5" w:rsidRDefault="005D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FD"/>
    <w:multiLevelType w:val="hybridMultilevel"/>
    <w:tmpl w:val="4E0A3588"/>
    <w:lvl w:ilvl="0" w:tplc="35A43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8BE0A96"/>
    <w:multiLevelType w:val="hybridMultilevel"/>
    <w:tmpl w:val="9852E6E2"/>
    <w:lvl w:ilvl="0" w:tplc="4E0A4BA8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21BE"/>
    <w:multiLevelType w:val="hybridMultilevel"/>
    <w:tmpl w:val="49B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D761E"/>
    <w:multiLevelType w:val="multilevel"/>
    <w:tmpl w:val="6EF4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707BDB"/>
    <w:multiLevelType w:val="hybridMultilevel"/>
    <w:tmpl w:val="88E8BA8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977A7"/>
    <w:multiLevelType w:val="hybridMultilevel"/>
    <w:tmpl w:val="0E48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94FDE"/>
    <w:multiLevelType w:val="hybridMultilevel"/>
    <w:tmpl w:val="98A0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C20096"/>
    <w:multiLevelType w:val="hybridMultilevel"/>
    <w:tmpl w:val="3AA4354E"/>
    <w:lvl w:ilvl="0" w:tplc="6B900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B1C73"/>
    <w:multiLevelType w:val="multilevel"/>
    <w:tmpl w:val="29AE5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D7487A"/>
    <w:multiLevelType w:val="hybridMultilevel"/>
    <w:tmpl w:val="5B38CEF4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B5000F"/>
    <w:multiLevelType w:val="hybridMultilevel"/>
    <w:tmpl w:val="C9BA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ABC"/>
    <w:multiLevelType w:val="hybridMultilevel"/>
    <w:tmpl w:val="B96E5476"/>
    <w:lvl w:ilvl="0" w:tplc="3708ADC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1689C"/>
    <w:multiLevelType w:val="hybridMultilevel"/>
    <w:tmpl w:val="DD7C9AE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6B900CA2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7D77137"/>
    <w:multiLevelType w:val="hybridMultilevel"/>
    <w:tmpl w:val="11428A12"/>
    <w:lvl w:ilvl="0" w:tplc="4188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49CB0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8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2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49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66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A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0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4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DD0F07"/>
    <w:multiLevelType w:val="hybridMultilevel"/>
    <w:tmpl w:val="7D5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84809"/>
    <w:multiLevelType w:val="hybridMultilevel"/>
    <w:tmpl w:val="9D3E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9733BE"/>
    <w:multiLevelType w:val="hybridMultilevel"/>
    <w:tmpl w:val="DCBCC998"/>
    <w:lvl w:ilvl="0" w:tplc="2AD0E226">
      <w:numFmt w:val="bullet"/>
      <w:lvlText w:val=""/>
      <w:lvlJc w:val="left"/>
      <w:pPr>
        <w:ind w:left="36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932840"/>
    <w:multiLevelType w:val="hybridMultilevel"/>
    <w:tmpl w:val="C58E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C5E95"/>
    <w:multiLevelType w:val="hybridMultilevel"/>
    <w:tmpl w:val="48EA85C2"/>
    <w:lvl w:ilvl="0" w:tplc="BD2E2B6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367062"/>
    <w:multiLevelType w:val="multilevel"/>
    <w:tmpl w:val="6918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F44B2C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263AF"/>
    <w:multiLevelType w:val="hybridMultilevel"/>
    <w:tmpl w:val="8B328EBE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282CDE"/>
    <w:multiLevelType w:val="hybridMultilevel"/>
    <w:tmpl w:val="DD8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1610C9"/>
    <w:multiLevelType w:val="hybridMultilevel"/>
    <w:tmpl w:val="3A3C7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A13578"/>
    <w:multiLevelType w:val="hybridMultilevel"/>
    <w:tmpl w:val="4DCAC948"/>
    <w:lvl w:ilvl="0" w:tplc="5C6E847E"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1C57FB"/>
    <w:multiLevelType w:val="hybridMultilevel"/>
    <w:tmpl w:val="BE961360"/>
    <w:lvl w:ilvl="0" w:tplc="A6EE91E6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F2B5D"/>
    <w:multiLevelType w:val="hybridMultilevel"/>
    <w:tmpl w:val="6A6075EA"/>
    <w:lvl w:ilvl="0" w:tplc="3D16E5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C0227"/>
    <w:multiLevelType w:val="hybridMultilevel"/>
    <w:tmpl w:val="0220034A"/>
    <w:lvl w:ilvl="0" w:tplc="E17A99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D51BEB"/>
    <w:multiLevelType w:val="hybridMultilevel"/>
    <w:tmpl w:val="87542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10204C"/>
    <w:multiLevelType w:val="hybridMultilevel"/>
    <w:tmpl w:val="4BE88492"/>
    <w:lvl w:ilvl="0" w:tplc="FC84DD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32B1F"/>
    <w:multiLevelType w:val="hybridMultilevel"/>
    <w:tmpl w:val="18CE0F50"/>
    <w:lvl w:ilvl="0" w:tplc="7AEAFA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26130"/>
    <w:multiLevelType w:val="hybridMultilevel"/>
    <w:tmpl w:val="B2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57B5D"/>
    <w:multiLevelType w:val="hybridMultilevel"/>
    <w:tmpl w:val="A7A26202"/>
    <w:lvl w:ilvl="0" w:tplc="FA9A6F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Vrind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354D9"/>
    <w:multiLevelType w:val="hybridMultilevel"/>
    <w:tmpl w:val="A4001344"/>
    <w:lvl w:ilvl="0" w:tplc="3708ADC4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B55738"/>
    <w:multiLevelType w:val="hybridMultilevel"/>
    <w:tmpl w:val="7674BDCC"/>
    <w:lvl w:ilvl="0" w:tplc="6B900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BD5DD7"/>
    <w:multiLevelType w:val="hybridMultilevel"/>
    <w:tmpl w:val="041E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F5C3E"/>
    <w:multiLevelType w:val="hybridMultilevel"/>
    <w:tmpl w:val="653ACFFC"/>
    <w:lvl w:ilvl="0" w:tplc="D6BEE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24A32"/>
    <w:multiLevelType w:val="hybridMultilevel"/>
    <w:tmpl w:val="67D02518"/>
    <w:lvl w:ilvl="0" w:tplc="2AD0E226">
      <w:numFmt w:val="bullet"/>
      <w:lvlText w:val=""/>
      <w:lvlJc w:val="left"/>
      <w:pPr>
        <w:ind w:left="1440" w:hanging="360"/>
      </w:pPr>
      <w:rPr>
        <w:rFonts w:ascii="Symbol" w:eastAsia="Times New Roman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9D0BBA"/>
    <w:multiLevelType w:val="hybridMultilevel"/>
    <w:tmpl w:val="05FE2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25"/>
  </w:num>
  <w:num w:numId="8">
    <w:abstractNumId w:val="11"/>
  </w:num>
  <w:num w:numId="9">
    <w:abstractNumId w:val="30"/>
  </w:num>
  <w:num w:numId="10">
    <w:abstractNumId w:val="33"/>
  </w:num>
  <w:num w:numId="11">
    <w:abstractNumId w:val="27"/>
  </w:num>
  <w:num w:numId="12">
    <w:abstractNumId w:val="29"/>
  </w:num>
  <w:num w:numId="13">
    <w:abstractNumId w:val="4"/>
  </w:num>
  <w:num w:numId="14">
    <w:abstractNumId w:val="36"/>
  </w:num>
  <w:num w:numId="15">
    <w:abstractNumId w:val="7"/>
  </w:num>
  <w:num w:numId="16">
    <w:abstractNumId w:val="12"/>
  </w:num>
  <w:num w:numId="17">
    <w:abstractNumId w:val="21"/>
  </w:num>
  <w:num w:numId="18">
    <w:abstractNumId w:val="22"/>
  </w:num>
  <w:num w:numId="19">
    <w:abstractNumId w:val="20"/>
  </w:num>
  <w:num w:numId="20">
    <w:abstractNumId w:val="15"/>
  </w:num>
  <w:num w:numId="21">
    <w:abstractNumId w:val="19"/>
  </w:num>
  <w:num w:numId="22">
    <w:abstractNumId w:val="31"/>
  </w:num>
  <w:num w:numId="23">
    <w:abstractNumId w:val="5"/>
  </w:num>
  <w:num w:numId="24">
    <w:abstractNumId w:val="2"/>
  </w:num>
  <w:num w:numId="25">
    <w:abstractNumId w:val="2"/>
  </w:num>
  <w:num w:numId="26">
    <w:abstractNumId w:val="1"/>
  </w:num>
  <w:num w:numId="27">
    <w:abstractNumId w:val="0"/>
  </w:num>
  <w:num w:numId="28">
    <w:abstractNumId w:val="8"/>
  </w:num>
  <w:num w:numId="29">
    <w:abstractNumId w:val="35"/>
  </w:num>
  <w:num w:numId="30">
    <w:abstractNumId w:val="6"/>
  </w:num>
  <w:num w:numId="31">
    <w:abstractNumId w:val="16"/>
  </w:num>
  <w:num w:numId="3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8"/>
  </w:num>
  <w:num w:numId="35">
    <w:abstractNumId w:val="16"/>
  </w:num>
  <w:num w:numId="36">
    <w:abstractNumId w:val="37"/>
  </w:num>
  <w:num w:numId="37">
    <w:abstractNumId w:val="34"/>
  </w:num>
  <w:num w:numId="38">
    <w:abstractNumId w:val="38"/>
  </w:num>
  <w:num w:numId="39">
    <w:abstractNumId w:val="23"/>
  </w:num>
  <w:num w:numId="40">
    <w:abstractNumId w:val="1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C3"/>
    <w:rsid w:val="000125CA"/>
    <w:rsid w:val="00012F59"/>
    <w:rsid w:val="0001452E"/>
    <w:rsid w:val="000225A3"/>
    <w:rsid w:val="0002643D"/>
    <w:rsid w:val="0005122E"/>
    <w:rsid w:val="00067F66"/>
    <w:rsid w:val="000764E3"/>
    <w:rsid w:val="000A0433"/>
    <w:rsid w:val="000B32DD"/>
    <w:rsid w:val="000C663D"/>
    <w:rsid w:val="000C7A9D"/>
    <w:rsid w:val="000D2AEA"/>
    <w:rsid w:val="000E4F77"/>
    <w:rsid w:val="000E7738"/>
    <w:rsid w:val="000F6B2C"/>
    <w:rsid w:val="00111673"/>
    <w:rsid w:val="00113050"/>
    <w:rsid w:val="00132126"/>
    <w:rsid w:val="001363EB"/>
    <w:rsid w:val="001373C3"/>
    <w:rsid w:val="00137644"/>
    <w:rsid w:val="001503A0"/>
    <w:rsid w:val="0015067A"/>
    <w:rsid w:val="00156276"/>
    <w:rsid w:val="00157AAF"/>
    <w:rsid w:val="0016127A"/>
    <w:rsid w:val="001635B6"/>
    <w:rsid w:val="0018092B"/>
    <w:rsid w:val="00186106"/>
    <w:rsid w:val="00186313"/>
    <w:rsid w:val="0018680D"/>
    <w:rsid w:val="001879F2"/>
    <w:rsid w:val="00193447"/>
    <w:rsid w:val="0019755D"/>
    <w:rsid w:val="001A7986"/>
    <w:rsid w:val="001B0358"/>
    <w:rsid w:val="001B622C"/>
    <w:rsid w:val="001B6BF1"/>
    <w:rsid w:val="001B6DE7"/>
    <w:rsid w:val="001E2BED"/>
    <w:rsid w:val="001E5F4E"/>
    <w:rsid w:val="00204659"/>
    <w:rsid w:val="0021115C"/>
    <w:rsid w:val="00212E7A"/>
    <w:rsid w:val="002167E3"/>
    <w:rsid w:val="00216B63"/>
    <w:rsid w:val="00223A10"/>
    <w:rsid w:val="00227B15"/>
    <w:rsid w:val="00243734"/>
    <w:rsid w:val="0025076A"/>
    <w:rsid w:val="002609C8"/>
    <w:rsid w:val="0027207A"/>
    <w:rsid w:val="00277D09"/>
    <w:rsid w:val="0028000D"/>
    <w:rsid w:val="002873FD"/>
    <w:rsid w:val="00297192"/>
    <w:rsid w:val="002A7886"/>
    <w:rsid w:val="002B1B35"/>
    <w:rsid w:val="002B2AEC"/>
    <w:rsid w:val="002C5F37"/>
    <w:rsid w:val="002C60A7"/>
    <w:rsid w:val="002D063C"/>
    <w:rsid w:val="002D5930"/>
    <w:rsid w:val="002D6FC4"/>
    <w:rsid w:val="002F4DEB"/>
    <w:rsid w:val="00303E1A"/>
    <w:rsid w:val="003068CF"/>
    <w:rsid w:val="00316AA2"/>
    <w:rsid w:val="0032289D"/>
    <w:rsid w:val="00327BE9"/>
    <w:rsid w:val="0033273F"/>
    <w:rsid w:val="003411AE"/>
    <w:rsid w:val="00342150"/>
    <w:rsid w:val="00350194"/>
    <w:rsid w:val="00360523"/>
    <w:rsid w:val="00374AF4"/>
    <w:rsid w:val="00376A74"/>
    <w:rsid w:val="00385760"/>
    <w:rsid w:val="00386EE9"/>
    <w:rsid w:val="003968C9"/>
    <w:rsid w:val="003B0D5E"/>
    <w:rsid w:val="003B21E3"/>
    <w:rsid w:val="003B671C"/>
    <w:rsid w:val="003C2F3C"/>
    <w:rsid w:val="003F4D8A"/>
    <w:rsid w:val="004077FD"/>
    <w:rsid w:val="00410481"/>
    <w:rsid w:val="00423F07"/>
    <w:rsid w:val="00452B83"/>
    <w:rsid w:val="00453D9E"/>
    <w:rsid w:val="00462711"/>
    <w:rsid w:val="00465E51"/>
    <w:rsid w:val="004714E4"/>
    <w:rsid w:val="00482BBD"/>
    <w:rsid w:val="00496ECE"/>
    <w:rsid w:val="004A2416"/>
    <w:rsid w:val="004A2679"/>
    <w:rsid w:val="004A4B76"/>
    <w:rsid w:val="004A7007"/>
    <w:rsid w:val="004B0666"/>
    <w:rsid w:val="004B3AF9"/>
    <w:rsid w:val="004C637C"/>
    <w:rsid w:val="004C6A59"/>
    <w:rsid w:val="004D26BD"/>
    <w:rsid w:val="004D332F"/>
    <w:rsid w:val="004E11D4"/>
    <w:rsid w:val="004E4E14"/>
    <w:rsid w:val="004F27AE"/>
    <w:rsid w:val="004F75B3"/>
    <w:rsid w:val="00502A9C"/>
    <w:rsid w:val="00510E60"/>
    <w:rsid w:val="005315F7"/>
    <w:rsid w:val="005341BF"/>
    <w:rsid w:val="00543571"/>
    <w:rsid w:val="00554B70"/>
    <w:rsid w:val="00563225"/>
    <w:rsid w:val="0056663C"/>
    <w:rsid w:val="00573ED1"/>
    <w:rsid w:val="00582E71"/>
    <w:rsid w:val="00585401"/>
    <w:rsid w:val="005968E2"/>
    <w:rsid w:val="005A37C8"/>
    <w:rsid w:val="005A579C"/>
    <w:rsid w:val="005B1B2B"/>
    <w:rsid w:val="005B7E4C"/>
    <w:rsid w:val="005C224A"/>
    <w:rsid w:val="005C6AC3"/>
    <w:rsid w:val="005C6C39"/>
    <w:rsid w:val="005D21B5"/>
    <w:rsid w:val="005E1F5C"/>
    <w:rsid w:val="005E2094"/>
    <w:rsid w:val="005E6037"/>
    <w:rsid w:val="005F6A0D"/>
    <w:rsid w:val="006053E7"/>
    <w:rsid w:val="006168D8"/>
    <w:rsid w:val="00625A57"/>
    <w:rsid w:val="0063139C"/>
    <w:rsid w:val="0064360D"/>
    <w:rsid w:val="0066145F"/>
    <w:rsid w:val="0066147F"/>
    <w:rsid w:val="00663107"/>
    <w:rsid w:val="00680F1B"/>
    <w:rsid w:val="006833F3"/>
    <w:rsid w:val="006928D1"/>
    <w:rsid w:val="006A2D42"/>
    <w:rsid w:val="006B070B"/>
    <w:rsid w:val="006C11BB"/>
    <w:rsid w:val="006D3E89"/>
    <w:rsid w:val="006D47E9"/>
    <w:rsid w:val="006D58CD"/>
    <w:rsid w:val="006D7F7E"/>
    <w:rsid w:val="006E2EC3"/>
    <w:rsid w:val="006E7BCC"/>
    <w:rsid w:val="006F1DE8"/>
    <w:rsid w:val="006F7DDF"/>
    <w:rsid w:val="00713B60"/>
    <w:rsid w:val="00722B8D"/>
    <w:rsid w:val="00722E35"/>
    <w:rsid w:val="00723D16"/>
    <w:rsid w:val="00732418"/>
    <w:rsid w:val="00733F35"/>
    <w:rsid w:val="007378E7"/>
    <w:rsid w:val="00737A9F"/>
    <w:rsid w:val="00742CE7"/>
    <w:rsid w:val="007436E1"/>
    <w:rsid w:val="0074381E"/>
    <w:rsid w:val="007456D5"/>
    <w:rsid w:val="00754D3E"/>
    <w:rsid w:val="00757CAB"/>
    <w:rsid w:val="00761141"/>
    <w:rsid w:val="007632A0"/>
    <w:rsid w:val="00764BDC"/>
    <w:rsid w:val="0076630C"/>
    <w:rsid w:val="00771312"/>
    <w:rsid w:val="007725CE"/>
    <w:rsid w:val="0077797B"/>
    <w:rsid w:val="00782E32"/>
    <w:rsid w:val="00786A5A"/>
    <w:rsid w:val="007B2B7C"/>
    <w:rsid w:val="007B700B"/>
    <w:rsid w:val="007D0416"/>
    <w:rsid w:val="007D5085"/>
    <w:rsid w:val="007D680F"/>
    <w:rsid w:val="007E24D5"/>
    <w:rsid w:val="007E7A84"/>
    <w:rsid w:val="007F27CE"/>
    <w:rsid w:val="007F452C"/>
    <w:rsid w:val="007F54B7"/>
    <w:rsid w:val="008027D1"/>
    <w:rsid w:val="00803284"/>
    <w:rsid w:val="008154D8"/>
    <w:rsid w:val="0081679B"/>
    <w:rsid w:val="008340DE"/>
    <w:rsid w:val="0084569D"/>
    <w:rsid w:val="00860270"/>
    <w:rsid w:val="00871FE8"/>
    <w:rsid w:val="0087226C"/>
    <w:rsid w:val="00880781"/>
    <w:rsid w:val="00880C8C"/>
    <w:rsid w:val="008A2C8D"/>
    <w:rsid w:val="008A432B"/>
    <w:rsid w:val="008B11B4"/>
    <w:rsid w:val="008B7062"/>
    <w:rsid w:val="008C281C"/>
    <w:rsid w:val="008D7793"/>
    <w:rsid w:val="008E2E1A"/>
    <w:rsid w:val="00901F42"/>
    <w:rsid w:val="0091178F"/>
    <w:rsid w:val="00922C06"/>
    <w:rsid w:val="00940205"/>
    <w:rsid w:val="00944A8E"/>
    <w:rsid w:val="009505A5"/>
    <w:rsid w:val="0097659C"/>
    <w:rsid w:val="00986813"/>
    <w:rsid w:val="00991003"/>
    <w:rsid w:val="00991EFF"/>
    <w:rsid w:val="009A2571"/>
    <w:rsid w:val="009A3798"/>
    <w:rsid w:val="009A3B77"/>
    <w:rsid w:val="009B4ADC"/>
    <w:rsid w:val="009C31F6"/>
    <w:rsid w:val="009D438A"/>
    <w:rsid w:val="009E23F7"/>
    <w:rsid w:val="009E3E1D"/>
    <w:rsid w:val="009E603A"/>
    <w:rsid w:val="009E6349"/>
    <w:rsid w:val="009E6AE7"/>
    <w:rsid w:val="009F2B68"/>
    <w:rsid w:val="00A02E0D"/>
    <w:rsid w:val="00A26368"/>
    <w:rsid w:val="00A30EE8"/>
    <w:rsid w:val="00A3325B"/>
    <w:rsid w:val="00A4021B"/>
    <w:rsid w:val="00A44B8E"/>
    <w:rsid w:val="00A50502"/>
    <w:rsid w:val="00A50E5D"/>
    <w:rsid w:val="00A56028"/>
    <w:rsid w:val="00A642F0"/>
    <w:rsid w:val="00A672A9"/>
    <w:rsid w:val="00A83232"/>
    <w:rsid w:val="00A901B1"/>
    <w:rsid w:val="00AB33A1"/>
    <w:rsid w:val="00AC34E0"/>
    <w:rsid w:val="00AD7803"/>
    <w:rsid w:val="00AE0E35"/>
    <w:rsid w:val="00AE6B2C"/>
    <w:rsid w:val="00B12FD5"/>
    <w:rsid w:val="00B254D2"/>
    <w:rsid w:val="00B4069F"/>
    <w:rsid w:val="00B4310E"/>
    <w:rsid w:val="00B47A64"/>
    <w:rsid w:val="00B5311B"/>
    <w:rsid w:val="00B664D4"/>
    <w:rsid w:val="00B672C1"/>
    <w:rsid w:val="00B67B3F"/>
    <w:rsid w:val="00B8121B"/>
    <w:rsid w:val="00BA0401"/>
    <w:rsid w:val="00BA098E"/>
    <w:rsid w:val="00BB0DDC"/>
    <w:rsid w:val="00BB34CE"/>
    <w:rsid w:val="00BC325E"/>
    <w:rsid w:val="00BD4768"/>
    <w:rsid w:val="00BE74E6"/>
    <w:rsid w:val="00BE7D58"/>
    <w:rsid w:val="00BF0EEB"/>
    <w:rsid w:val="00C11FEC"/>
    <w:rsid w:val="00C133D1"/>
    <w:rsid w:val="00C15FF4"/>
    <w:rsid w:val="00C20E9D"/>
    <w:rsid w:val="00C21D64"/>
    <w:rsid w:val="00C22F86"/>
    <w:rsid w:val="00C23349"/>
    <w:rsid w:val="00C4381B"/>
    <w:rsid w:val="00C45BB0"/>
    <w:rsid w:val="00C463A9"/>
    <w:rsid w:val="00C507BD"/>
    <w:rsid w:val="00C564EF"/>
    <w:rsid w:val="00C57040"/>
    <w:rsid w:val="00C84F97"/>
    <w:rsid w:val="00C92509"/>
    <w:rsid w:val="00CA6C46"/>
    <w:rsid w:val="00CB5E34"/>
    <w:rsid w:val="00CE357F"/>
    <w:rsid w:val="00CE432D"/>
    <w:rsid w:val="00CE5131"/>
    <w:rsid w:val="00CE7568"/>
    <w:rsid w:val="00CF13AE"/>
    <w:rsid w:val="00CF4FC6"/>
    <w:rsid w:val="00D03172"/>
    <w:rsid w:val="00D03D4B"/>
    <w:rsid w:val="00D30229"/>
    <w:rsid w:val="00D3383D"/>
    <w:rsid w:val="00D7171C"/>
    <w:rsid w:val="00D7421C"/>
    <w:rsid w:val="00D81188"/>
    <w:rsid w:val="00D87A5B"/>
    <w:rsid w:val="00D91D27"/>
    <w:rsid w:val="00D9260F"/>
    <w:rsid w:val="00DA2DF4"/>
    <w:rsid w:val="00DA4944"/>
    <w:rsid w:val="00DA5EA7"/>
    <w:rsid w:val="00DB71A2"/>
    <w:rsid w:val="00DC0856"/>
    <w:rsid w:val="00DD02D1"/>
    <w:rsid w:val="00DD0463"/>
    <w:rsid w:val="00DD5235"/>
    <w:rsid w:val="00DE2EB4"/>
    <w:rsid w:val="00DF30EE"/>
    <w:rsid w:val="00DF643E"/>
    <w:rsid w:val="00DF6C6A"/>
    <w:rsid w:val="00E07F9B"/>
    <w:rsid w:val="00E24034"/>
    <w:rsid w:val="00E24E39"/>
    <w:rsid w:val="00E3305F"/>
    <w:rsid w:val="00E400BF"/>
    <w:rsid w:val="00E4264A"/>
    <w:rsid w:val="00E428DA"/>
    <w:rsid w:val="00E56EE7"/>
    <w:rsid w:val="00E9176D"/>
    <w:rsid w:val="00E95414"/>
    <w:rsid w:val="00E95A27"/>
    <w:rsid w:val="00E95A87"/>
    <w:rsid w:val="00EB2946"/>
    <w:rsid w:val="00EB60D1"/>
    <w:rsid w:val="00ED3D51"/>
    <w:rsid w:val="00ED41AB"/>
    <w:rsid w:val="00ED5F10"/>
    <w:rsid w:val="00EE5031"/>
    <w:rsid w:val="00EF4EE8"/>
    <w:rsid w:val="00F124E1"/>
    <w:rsid w:val="00F16E4A"/>
    <w:rsid w:val="00F17C4E"/>
    <w:rsid w:val="00F22F12"/>
    <w:rsid w:val="00F35C9A"/>
    <w:rsid w:val="00F43B81"/>
    <w:rsid w:val="00F574B7"/>
    <w:rsid w:val="00F62D38"/>
    <w:rsid w:val="00F66792"/>
    <w:rsid w:val="00F70B5E"/>
    <w:rsid w:val="00F71357"/>
    <w:rsid w:val="00F73626"/>
    <w:rsid w:val="00F82F38"/>
    <w:rsid w:val="00F85E79"/>
    <w:rsid w:val="00F91DE3"/>
    <w:rsid w:val="00FA0635"/>
    <w:rsid w:val="00FA6E49"/>
    <w:rsid w:val="00FC0572"/>
    <w:rsid w:val="00FC118E"/>
    <w:rsid w:val="00FC172E"/>
    <w:rsid w:val="00FC40E6"/>
    <w:rsid w:val="00FC43ED"/>
    <w:rsid w:val="00FD27B3"/>
    <w:rsid w:val="00FD5262"/>
    <w:rsid w:val="00FE1B18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C3"/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3273F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amstat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gazine.amstat.org/blog/category/columnnews/amstatmas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.amstat.org/category/columnnews/amstatmast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lastModifiedBy>Merck &amp; Co., Inc.</cp:lastModifiedBy>
  <cp:revision>4</cp:revision>
  <cp:lastPrinted>2014-02-18T16:37:00Z</cp:lastPrinted>
  <dcterms:created xsi:type="dcterms:W3CDTF">2014-02-18T15:40:00Z</dcterms:created>
  <dcterms:modified xsi:type="dcterms:W3CDTF">2014-02-18T16:47:00Z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-1004276094</vt:i4>
  </property>
  <property fmtid="{D5CDD505-2E9C-101B-9397-08002B2CF9AE}" pid="3" name="_NewReviewCycle">
    <vt:lpwstr/>
  </property>
  <property fmtid="{D5CDD505-2E9C-101B-9397-08002B2CF9AE}" pid="4" name="_EmailSubject">
    <vt:lpwstr>CAS documents</vt:lpwstr>
  </property>
  <property fmtid="{D5CDD505-2E9C-101B-9397-08002B2CF9AE}" pid="5" name="_AuthorEmail">
    <vt:lpwstr>amarjot_kaur@merck.com</vt:lpwstr>
  </property>
  <property fmtid="{D5CDD505-2E9C-101B-9397-08002B2CF9AE}" pid="6" name="_AuthorEmailDisplayName">
    <vt:lpwstr>Kaur, Amarjot</vt:lpwstr>
  </property>
  <property fmtid="{D5CDD505-2E9C-101B-9397-08002B2CF9AE}" pid="7" name="_PreviousAdHocReviewCycleID">
    <vt:i4>1828219822</vt:i4>
  </property>
</Properties>
</file>